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Germany</w:t>
      </w:r>
      <w:r>
        <w:t xml:space="preserve"> </w:t>
      </w:r>
      <w:r>
        <w:t xml:space="preserve">Munich</w:t>
      </w:r>
    </w:p>
    <w:bookmarkStart w:id="20" w:name="Xa660816942feb52826f4ccda3c3c98598f517cd"/>
    <w:p>
      <w:pPr>
        <w:pStyle w:val="Heading1"/>
      </w:pPr>
      <w:r>
        <w:t xml:space="preserve">Statement of Purpose: Pursuing a Career as a Diplomat with Focus on Germany Munich</w:t>
      </w:r>
    </w:p>
    <w:p>
      <w:pPr>
        <w:pStyle w:val="FirstParagraph"/>
      </w:pPr>
      <w:r>
        <w:t xml:space="preserve">The pursuit of a diplomatic career is not merely an occupational choice but a profound commitment to fostering understanding, peace, and mutual respect among nations. As I prepare to submit my</w:t>
      </w:r>
      <w:r>
        <w:t xml:space="preserve"> </w:t>
      </w:r>
      <w:r>
        <w:rPr>
          <w:bCs/>
          <w:b/>
        </w:rPr>
        <w:t xml:space="preserve">Statement of Purpose</w:t>
      </w:r>
      <w:r>
        <w:t xml:space="preserve"> </w:t>
      </w:r>
      <w:r>
        <w:t xml:space="preserve">for consideration by the German Foreign Service, I do so with unwavering conviction in my aspiration to become an effective</w:t>
      </w:r>
      <w:r>
        <w:t xml:space="preserve"> </w:t>
      </w:r>
      <w:r>
        <w:rPr>
          <w:bCs/>
          <w:b/>
        </w:rPr>
        <w:t xml:space="preserve">Diplomat</w:t>
      </w:r>
      <w:r>
        <w:t xml:space="preserve">, particularly within the dynamic context of</w:t>
      </w:r>
      <w:r>
        <w:t xml:space="preserve"> </w:t>
      </w:r>
      <w:r>
        <w:rPr>
          <w:iCs/>
          <w:i/>
        </w:rPr>
        <w:t xml:space="preserve">Germany Munich</w:t>
      </w:r>
      <w:r>
        <w:t xml:space="preserve">. Munich, as a pivotal hub of European diplomacy and international cooperation, represents the ideal environment to cultivate my skills and contribute meaningfully to Germany’s global engagement. This document articulates my journey, motivations, and vision for serving as a Diplomat in</w:t>
      </w:r>
      <w:r>
        <w:t xml:space="preserve"> </w:t>
      </w:r>
      <w:r>
        <w:rPr>
          <w:bCs/>
          <w:b/>
        </w:rPr>
        <w:t xml:space="preserve">Germany Munich</w:t>
      </w:r>
      <w:r>
        <w:t xml:space="preserve">, where I aim to bridge cultural divides and advance collaborative solutions on pressing global challenges.</w:t>
      </w:r>
    </w:p>
    <w:p>
      <w:pPr>
        <w:pStyle w:val="BodyText"/>
      </w:pPr>
      <w:r>
        <w:t xml:space="preserve">My academic foundation in International Relations at the University of Cologne, coupled with a year-long exchange program at Ludwig-Maximilians-Universität München (LMU), solidified my understanding of diplomatic theory and practice. Courses such as "Conflict Resolution in Multilateral Settings" and "European Union Diplomacy" provided me with analytical frameworks to navigate complex geopolitical landscapes. However, it was my immersion in</w:t>
      </w:r>
      <w:r>
        <w:t xml:space="preserve"> </w:t>
      </w:r>
      <w:r>
        <w:rPr>
          <w:iCs/>
          <w:i/>
        </w:rPr>
        <w:t xml:space="preserve">Munich’s</w:t>
      </w:r>
      <w:r>
        <w:t xml:space="preserve"> </w:t>
      </w:r>
      <w:r>
        <w:t xml:space="preserve">vibrant intellectual ecosystem that transformed abstract concepts into lived purpose. Volunteering with the Munich Security Conference (MSC) as a research assistant allowed me to observe firsthand how policymakers, security experts, and diplomats converge in this city to address crises from Ukraine to climate change. Witnessing the MSC’s role in shaping consensus among 60+ nations reinforced my belief that</w:t>
      </w:r>
      <w:r>
        <w:t xml:space="preserve"> </w:t>
      </w:r>
      <w:r>
        <w:rPr>
          <w:iCs/>
          <w:i/>
        </w:rPr>
        <w:t xml:space="preserve">Germany Munich</w:t>
      </w:r>
      <w:r>
        <w:t xml:space="preserve"> </w:t>
      </w:r>
      <w:r>
        <w:t xml:space="preserve">is not just a location but an active agent of global stability—a reality I am eager to contribute to as a future Diplomat.</w:t>
      </w:r>
    </w:p>
    <w:p>
      <w:pPr>
        <w:pStyle w:val="BodyText"/>
      </w:pPr>
      <w:r>
        <w:t xml:space="preserve">The decision to target</w:t>
      </w:r>
      <w:r>
        <w:t xml:space="preserve"> </w:t>
      </w:r>
      <w:r>
        <w:rPr>
          <w:bCs/>
          <w:b/>
        </w:rPr>
        <w:t xml:space="preserve">Germany Munich</w:t>
      </w:r>
      <w:r>
        <w:t xml:space="preserve"> </w:t>
      </w:r>
      <w:r>
        <w:t xml:space="preserve">stems from its unique position within the German diplomatic apparatus. While Berlin remains the political heartland, Munich has emerged as a critical node for specialized diplomacy, especially in economic partnerships, security dialogues, and cultural exchange. The presence of the Bavarian Ministry for Foreign Affairs and institutions like the Center for International Peace Operations (ZIF) underscores Munich’s strategic importance in executing Germany’s foreign policy beyond federal structures. As a prospective Diplomat, I am drawn to this ecosystem because it demands nuanced engagement with regional actors—whether negotiating trade agreements with Asian partners through Munich’s economic chambers or facilitating dialogues between NATO allies at the MSC. My</w:t>
      </w:r>
      <w:r>
        <w:t xml:space="preserve"> </w:t>
      </w:r>
      <w:r>
        <w:rPr>
          <w:bCs/>
          <w:b/>
        </w:rPr>
        <w:t xml:space="preserve">Statement of Purpose</w:t>
      </w:r>
      <w:r>
        <w:t xml:space="preserve"> </w:t>
      </w:r>
      <w:r>
        <w:t xml:space="preserve">is thus anchored in a precise understanding: diplomacy in</w:t>
      </w:r>
      <w:r>
        <w:t xml:space="preserve"> </w:t>
      </w:r>
      <w:r>
        <w:rPr>
          <w:iCs/>
          <w:i/>
        </w:rPr>
        <w:t xml:space="preserve">Munich</w:t>
      </w:r>
      <w:r>
        <w:t xml:space="preserve"> </w:t>
      </w:r>
      <w:r>
        <w:t xml:space="preserve">requires not only national expertise but also a commitment to Bavaria’s role as Germany’s gateway to Europe and the world.</w:t>
      </w:r>
    </w:p>
    <w:p>
      <w:pPr>
        <w:pStyle w:val="BodyText"/>
      </w:pPr>
      <w:r>
        <w:t xml:space="preserve">Beyond academic rigor, my professional experiences have honed the competencies essential for modern diplomacy. As a junior analyst at the German Institute for International and Security Affairs (SWP) in Berlin, I contributed to research on EU-Russia energy policy—a project later presented at a Munich-based forum. This work taught me to balance analytical precision with diplomatic sensitivity, recognizing that data alone cannot resolve conflicts; it must be contextualized within cultural and historical narratives. More significantly, my role as a cultural liaison during the 2023 International Student Festival in Munich allowed me to mediate between German students and participants from Syria, Nigeria, and Brazil. When misunderstandings arose over communication styles during group projects, I facilitated workshops on intercultural communication—not as an outsider but as a facilitator who respected each participant’s perspective. This experience crystallized my belief that diplomacy is not about imposing solutions but enabling dialogue. As I prepare to serve as a Diplomat, I will carry this ethos into every engagement in</w:t>
      </w:r>
      <w:r>
        <w:t xml:space="preserve"> </w:t>
      </w:r>
      <w:r>
        <w:rPr>
          <w:iCs/>
          <w:i/>
        </w:rPr>
        <w:t xml:space="preserve">Germany Munich</w:t>
      </w:r>
      <w:r>
        <w:t xml:space="preserve">.</w:t>
      </w:r>
    </w:p>
    <w:p>
      <w:pPr>
        <w:pStyle w:val="BodyText"/>
      </w:pPr>
      <w:r>
        <w:rPr>
          <w:bCs/>
          <w:b/>
        </w:rPr>
        <w:t xml:space="preserve">Germany Munich</w:t>
      </w:r>
      <w:r>
        <w:t xml:space="preserve"> </w:t>
      </w:r>
      <w:r>
        <w:t xml:space="preserve">also represents the perfect confluence of tradition and innovation for a Diplomat-in-training. The city’s historical legacy—evident in landmarks like the Hofgarten and the Residenz—coexists with cutting-edge initiatives such as Bavaria’s AI Strategy for Foreign Policy, which aims to leverage technology in diplomatic communication. I am eager to contribute to such forward-thinking efforts, ensuring that Germany remains a leader not just in policy but in how diplomacy adapts to digital age challenges. My technical skills—including proficiency in Python for data analysis and multilingual capabilities (German B2, French C1, Spanish A2)—will allow me to engage with these innovations while maintaining the human connection at diplomacy’s core. In</w:t>
      </w:r>
      <w:r>
        <w:t xml:space="preserve"> </w:t>
      </w:r>
      <w:r>
        <w:rPr>
          <w:iCs/>
          <w:i/>
        </w:rPr>
        <w:t xml:space="preserve">Munich</w:t>
      </w:r>
      <w:r>
        <w:t xml:space="preserve">, where heritage informs progress, I see a model for the Diplomat I aspire to become: rooted in history yet unafraid to innovate.</w:t>
      </w:r>
    </w:p>
    <w:p>
      <w:pPr>
        <w:pStyle w:val="BodyText"/>
      </w:pPr>
      <w:r>
        <w:t xml:space="preserve">My long-term vision aligns with Germany’s diplomatic priorities as articulated by Foreign Minister Annalena Baerbock. She emphasizes “pragmatic idealism” and multilateral action—principles that mirror my own approach. In</w:t>
      </w:r>
      <w:r>
        <w:t xml:space="preserve"> </w:t>
      </w:r>
      <w:r>
        <w:rPr>
          <w:bCs/>
          <w:b/>
        </w:rPr>
        <w:t xml:space="preserve">Germany Munich</w:t>
      </w:r>
      <w:r>
        <w:t xml:space="preserve">, I aim to specialize in economic diplomacy, particularly in strengthening Germany-Bavaria’s partnerships with Southeast Asia through trade and sustainability initiatives. For instance, I would collaborate with Munich-based firms like Siemens Energy to design programs that address both energy transition goals and regional development needs. This focus is not theoretical; it stems from my volunteer work with the Bavarian Foreign Trade Office during an internship in 2022, where I helped streamline export documentation for small businesses targeting Vietnam. The experience revealed how granular diplomatic efforts—like simplifying customs processes—can transform economic relationships on a global scale.</w:t>
      </w:r>
    </w:p>
    <w:p>
      <w:pPr>
        <w:pStyle w:val="BodyText"/>
      </w:pPr>
      <w:r>
        <w:t xml:space="preserve">Finally, this</w:t>
      </w:r>
      <w:r>
        <w:t xml:space="preserve"> </w:t>
      </w:r>
      <w:r>
        <w:rPr>
          <w:bCs/>
          <w:b/>
        </w:rPr>
        <w:t xml:space="preserve">Statement of Purpose</w:t>
      </w:r>
      <w:r>
        <w:t xml:space="preserve"> </w:t>
      </w:r>
      <w:r>
        <w:t xml:space="preserve">is a pledge to embody the values of German diplomacy: integrity, diligence, and respect for diversity. I understand that becoming a Diplomat in</w:t>
      </w:r>
      <w:r>
        <w:t xml:space="preserve"> </w:t>
      </w:r>
      <w:r>
        <w:rPr>
          <w:iCs/>
          <w:i/>
        </w:rPr>
        <w:t xml:space="preserve">Munich</w:t>
      </w:r>
      <w:r>
        <w:t xml:space="preserve"> </w:t>
      </w:r>
      <w:r>
        <w:t xml:space="preserve">means more than representing Germany abroad—it means becoming part of a community dedicated to making the world function better. Munich’s unique blend of academic excellence, cultural richness, and diplomatic infrastructure provides the ideal crucible for this mission. My journey—from analyzing case studies at LMU to mediating cross-cultural tensions in festival settings—has prepared me not merely to serve as a Diplomat but to thrive within</w:t>
      </w:r>
      <w:r>
        <w:t xml:space="preserve"> </w:t>
      </w:r>
      <w:r>
        <w:rPr>
          <w:bCs/>
          <w:b/>
        </w:rPr>
        <w:t xml:space="preserve">Germany Munich</w:t>
      </w:r>
      <w:r>
        <w:t xml:space="preserve">’s ecosystem. I am ready to contribute my skills, passion, and commitment to the Foreign Service, ensuring that every interaction I lead advances mutual understanding and global cooperation.</w:t>
      </w:r>
    </w:p>
    <w:p>
      <w:pPr>
        <w:pStyle w:val="BodyText"/>
      </w:pPr>
      <w:r>
        <w:t xml:space="preserve">I conclude with a reaffirmation: The path of the Diplomat is one of service, patience, and relentless curiosity. In</w:t>
      </w:r>
      <w:r>
        <w:t xml:space="preserve"> </w:t>
      </w:r>
      <w:r>
        <w:rPr>
          <w:iCs/>
          <w:i/>
        </w:rPr>
        <w:t xml:space="preserve">Germany Munich</w:t>
      </w:r>
      <w:r>
        <w:t xml:space="preserve">, where history meets future challenges daily, I am eager to begin this journey—not as an observer but as an active participant in shaping Germany’s role in the world. Thank you for considering my application to join the ranks of those who make diplomacy a force for peace.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Germany Munich</dc:title>
  <dc:creator/>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file>