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Position</w:t>
      </w:r>
      <w:r>
        <w:t xml:space="preserve"> </w:t>
      </w:r>
      <w:r>
        <w:t xml:space="preserve">at</w:t>
      </w:r>
      <w:r>
        <w:t xml:space="preserve"> </w:t>
      </w:r>
      <w:r>
        <w:t xml:space="preserve">Ghana</w:t>
      </w:r>
      <w:r>
        <w:t xml:space="preserve"> </w:t>
      </w:r>
      <w:r>
        <w:t xml:space="preserve">Accra</w:t>
      </w:r>
    </w:p>
    <w:bookmarkStart w:id="20" w:name="Xd6a861708ad230daf8939deae014ead46f74d2d"/>
    <w:p>
      <w:pPr>
        <w:pStyle w:val="Heading1"/>
      </w:pPr>
      <w:r>
        <w:t xml:space="preserve">STATEMENT OF PURPOSE: DEDICATION TO DIPLOMATIC SERVICE IN GHANA ACCRA</w:t>
      </w:r>
    </w:p>
    <w:p>
      <w:pPr>
        <w:pStyle w:val="FirstParagraph"/>
      </w:pPr>
      <w:r>
        <w:t xml:space="preserve">To the Esteemed Selection Committee,</w:t>
      </w:r>
    </w:p>
    <w:p>
      <w:pPr>
        <w:pStyle w:val="BodyText"/>
      </w:pPr>
      <w:r>
        <w:t xml:space="preserve">I am writing this Statement of Purpose with profound enthusiasm to express my unwavering commitment to serving as a Diplomat within the diplomatic corps stationed in Ghana Accra. As an aspiring global citizen deeply committed to fostering international understanding, I view Ghana Accra not merely as a location for professional service, but as a dynamic hub where diplomacy can catalyze transformative regional cooperation. My life's work has been meticulously aligned toward preparing for this exact purpose: to contribute meaningfully to the complex tapestry of international relations through dedicated diplomatic engagement in one of Africa's most vibrant and strategically significant capitals.</w:t>
      </w:r>
    </w:p>
    <w:p>
      <w:pPr>
        <w:pStyle w:val="BodyText"/>
      </w:pPr>
      <w:r>
        <w:t xml:space="preserve">My academic foundation in International Relations, earned with distinction from the London School of Economics, provided me with rigorous analytical frameworks to understand geopolitical dynamics. However, it was my fieldwork during a six-month internship at the United Nations Office for West Africa that crystallized my passion for practical diplomacy. Witnessing firsthand how nuanced dialogue resolved resource disputes between Senegal and Mauritania cemented my belief that effective Diplomat must transcend theoretical knowledge to embody cultural intelligence, strategic patience, and unwavering ethical commitment. This experience directly shaped my understanding of Ghana's pivotal role as a peacebuilder in West Africa—a reality I now intend to honor through service in Accra.</w:t>
      </w:r>
    </w:p>
    <w:p>
      <w:pPr>
        <w:pStyle w:val="BodyText"/>
      </w:pPr>
      <w:r>
        <w:t xml:space="preserve">What distinguishes my approach is an intimate understanding of Ghana’s unique position as both a democratic success story and a bridge between global powers and the African continent. Having spent two years conducting research on Ghana's foreign policy evolution at the Institute of Statistical, Social and Economic Research (ISSER) in Accra, I immersed myself in local governance structures, community initiatives like "Ghana Beyond Aid," and regional frameworks such as ECOWAS. This period revealed how deeply Ghanaian society values dialogue over confrontation—a philosophy that resonates with my diplomatic ethos. I observed how Accra’s diplomats routinely mediate between conflicting interests while preserving cultural dignity, a model I aspire to emulate.</w:t>
      </w:r>
    </w:p>
    <w:p>
      <w:pPr>
        <w:pStyle w:val="BodyText"/>
      </w:pPr>
      <w:r>
        <w:t xml:space="preserve">My professional trajectory further prepares me for this critical role. As a Junior Foreign Service Officer in the Ministry of Foreign Affairs, I managed high-stakes negotiations regarding trade facilitation agreements between Ghana and European Union member states. This required mastering diplomatic protocols while navigating sensitive economic discussions that directly impacted Accra’s development priorities. Crucially, I initiated a cross-cultural exchange program connecting Ghanaian youth with German vocational institutions—a project later adopted by the Ghana Ministry of Education as a model for international partnership development. These experiences taught me that effective Diplomat must be both an architect of policy and a compassionate listener to grassroots perspectives.</w:t>
      </w:r>
    </w:p>
    <w:p>
      <w:pPr>
        <w:pStyle w:val="BodyText"/>
      </w:pPr>
      <w:r>
        <w:t xml:space="preserve">I recognize that serving as Diplomat in Ghana Accra demands more than procedural competence; it requires deep contextual understanding. I have studied the historical trajectory of Ghana’s diplomatic engagements, from Kwame Nkrumah’s Pan-African vision to contemporary initiatives like the Africa Continental Free Trade Area (AfCFTA). I understand Accra serves as a nerve center for climate diplomacy—hosting COP28 preparatory talks—and that my role would intersect with urgent global challenges. For instance, during my research on Ghana’s renewable energy partnerships, I identified how strategic diplomatic engagement could accelerate solar grid expansion in northern communities—a project where I aim to collaborate directly with the Ministry of Energy and local NGOs in Accra.</w:t>
      </w:r>
    </w:p>
    <w:p>
      <w:pPr>
        <w:pStyle w:val="BodyText"/>
      </w:pPr>
      <w:r>
        <w:t xml:space="preserve">What truly sets my Statement of Purpose apart is my commitment to embodying Ghanaian values within diplomatic practice. Through language immersion, I have achieved conversational proficiency in Twi—the most widely spoken indigenous language—and participated in traditional Adowa dance workshops to honor cultural protocols. I believe diplomacy without cultural humility risks becoming transactional rather than transformative. In Accra, I will prioritize building relationships that respect Ghana’s sovereignty while advancing mutual interests—whether through facilitating tech partnerships for Ghana’s growing startup ecosystem or supporting the government’s "Digital Accra" initiative. My approach rejects the colonial-era notion of diplomacy as mere statecraft, instead embracing it as co-creation with partner nations.</w:t>
      </w:r>
    </w:p>
    <w:p>
      <w:pPr>
        <w:pStyle w:val="BodyText"/>
      </w:pPr>
      <w:r>
        <w:t xml:space="preserve">Moreover, I have prepared for specific challenges unique to Accra's diplomatic landscape. The city’s rapid urbanization presents opportunities for smart-city collaborations that could serve as models across Africa. I propose leveraging my background in sustainable development to advocate for Ghana’s inclusion in the UN Sustainable Development Goals (SDG) partnerships, particularly targeting SDG 9 (Industry, Innovation and Infrastructure). Having mapped Accra’s existing infrastructure gaps during my ISSER research, I am ready to design concrete dialogue frameworks that connect international investors with Ghanaian municipal authorities—ensuring projects like the Light Rail Transit system reflect community needs.</w:t>
      </w:r>
    </w:p>
    <w:p>
      <w:pPr>
        <w:pStyle w:val="BodyText"/>
      </w:pPr>
      <w:r>
        <w:t xml:space="preserve">Finally, I emphasize that this Statement of Purpose reflects not a generic application but a deeply considered commitment to Ghana Accra as my life’s diplomatic mission. I have studied Ghana’s 2021 Foreign Policy Framework and internalized its core principle: "Africa must speak with one voice." As Diplomat in Accra, I will channel this vision by actively supporting ECOWAS initiatives on migration governance and conflict prevention. My proposed action plan includes establishing a quarterly dialogue platform between young diplomats from Ghana, Nigeria, and Côte d’Ivoire to develop regional solutions—a project directly aligned with Ghana’s diplomatic strategy.</w:t>
      </w:r>
    </w:p>
    <w:p>
      <w:pPr>
        <w:pStyle w:val="BodyText"/>
      </w:pPr>
      <w:r>
        <w:t xml:space="preserve">Accra is where global imperatives meet local realities. It is a city where the echoes of independence celebrations still inspire today’s diplomatic engagements. I do not seek merely to serve in this city; I am prepared to immerse myself fully in its rhythm, its challenges, and its extraordinary potential. My entire professional journey has been an apprenticeship for this moment—equipping me with the analytical rigor of a scholar, the cultural empathy of a student of Ghanaian society, and the unwavering dedication required to be an effective Diplomat. I stand ready to contribute my energy, intellect, and profound respect for Ghana’s sovereignty to advance our shared global vision from this strategic post in Accra.</w:t>
      </w:r>
    </w:p>
    <w:p>
      <w:pPr>
        <w:pStyle w:val="BodyText"/>
      </w:pPr>
      <w:r>
        <w:t xml:space="preserve">With humble confidence in my ability to serve,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Position at Ghana Accra</dc:title>
  <dc:creator/>
  <dc:language>en</dc:language>
  <cp:keywords/>
  <dcterms:created xsi:type="dcterms:W3CDTF">2026-07-21T06:09:07Z</dcterms:created>
  <dcterms:modified xsi:type="dcterms:W3CDTF">2026-07-21T06:09:07Z</dcterms:modified>
</cp:coreProperties>
</file>

<file path=docProps/custom.xml><?xml version="1.0" encoding="utf-8"?>
<Properties xmlns="http://schemas.openxmlformats.org/officeDocument/2006/custom-properties" xmlns:vt="http://schemas.openxmlformats.org/officeDocument/2006/docPropsVTypes"/>
</file>