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Diplomatic</w:t>
      </w:r>
      <w:r>
        <w:t xml:space="preserve"> </w:t>
      </w:r>
      <w:r>
        <w:t xml:space="preserve">Service</w:t>
      </w:r>
      <w:r>
        <w:t xml:space="preserve"> </w:t>
      </w:r>
      <w:r>
        <w:t xml:space="preserve">in</w:t>
      </w:r>
      <w:r>
        <w:t xml:space="preserve"> </w:t>
      </w:r>
      <w:r>
        <w:t xml:space="preserve">Iran</w:t>
      </w:r>
      <w:r>
        <w:t xml:space="preserve"> </w:t>
      </w:r>
      <w:r>
        <w:t xml:space="preserve">Tehran</w:t>
      </w:r>
    </w:p>
    <w:bookmarkStart w:id="20" w:name="X299bbe65f1983a26f7ce2d4696ee52bd553d8cd"/>
    <w:p>
      <w:pPr>
        <w:pStyle w:val="Heading1"/>
      </w:pPr>
      <w:r>
        <w:t xml:space="preserve">Statement of Purpose: Pursuing Diplomatic Excellence in Iran Tehran</w:t>
      </w:r>
    </w:p>
    <w:p>
      <w:pPr>
        <w:pStyle w:val="FirstParagraph"/>
      </w:pPr>
      <w:r>
        <w:t xml:space="preserve">As I prepare to submit this Statement of Purpose, I do so with profound respect for the rich historical legacy and contemporary significance of Iran as a pivotal nation within the global diplomatic landscape. My aspiration to serve as a Diplomat in Iran Tehran represents not merely a career choice, but a deeply considered commitment to fostering international understanding at one of the world's most strategically vital crossroads. This document articulates my academic foundation, professional preparedness, and unwavering dedication to contributing meaningfully to diplomatic relations through service in the heart of Iran.</w:t>
      </w:r>
    </w:p>
    <w:p>
      <w:pPr>
        <w:pStyle w:val="BodyText"/>
      </w:pPr>
      <w:r>
        <w:t xml:space="preserve">My journey toward diplomatic service began during my undergraduate studies in International Relations at the University of Oxford, where I immersed myself in the study of Middle Eastern geopolitics with particular focus on Iran's historical role as a civilization bridge between East and West. Courses such as "Diplomacy of Ancient Persia" and "Contemporary Iranian Foreign Policy" revealed to me how Tehran has consistently navigated complex international dynamics while preserving its cultural identity—a lesson in statecraft I now aspire to honor through service. My master's research on Iran's non-proliferation engagement with the P5+1 framework further cemented my understanding of how nuanced diplomatic channels can transform regional tensions into collaborative opportunities, a perspective I intend to apply directly within the Iranian context.</w:t>
      </w:r>
    </w:p>
    <w:p>
      <w:pPr>
        <w:pStyle w:val="BodyText"/>
      </w:pPr>
      <w:r>
        <w:t xml:space="preserve">Professional experiences have fortified my readiness for Diplomatic service in Tehran. As an intern at the United Nations Office for Disarmament Affairs in Geneva, I supported negotiations on Iran's nuclear program, where I observed firsthand how meticulous cultural sensitivity and linguistic precision determine diplomatic success. My subsequent role as a policy analyst at the Council on Foreign Relations involved developing bilateral engagement strategies with Persian Gulf states, requiring me to master Farsi dialects and study Iran's historical trade routes documented in ancient Silk Road archives. This work taught me that effective diplomacy in Iran Tehran demands more than procedural knowledge—it requires reverence for 2,500 years of continuous cultural legacy, from Ferdowsi’s Shahnameh to contemporary Iranian cinema and literature.</w:t>
      </w:r>
    </w:p>
    <w:p>
      <w:pPr>
        <w:pStyle w:val="BodyText"/>
      </w:pPr>
      <w:r>
        <w:t xml:space="preserve">What compels me specifically toward Iran Tehran is the unparalleled opportunity to serve within a civilization that has shaped global diplomacy through figures like Rashid al-Din Hamadani and modern statesmen such as Mohammad Mosaddegh. Tehran is not merely a capital city but the living epicenter of Persian civilization where diplomatic engagement must harmonize with spiritual traditions—such as the significance of Nowruz in state ceremonies—and contemporary challenges like regional economic partnerships under the Belt and Road Initiative. I recognize that diplomacy in Iran requires navigating both the ancient wisdom embedded in its cultural fabric and the urgent modern imperatives of energy security, climate resilience, and youth empowerment. This duality is precisely where my skills intersect with Iran's needs.</w:t>
      </w:r>
    </w:p>
    <w:p>
      <w:pPr>
        <w:pStyle w:val="BodyText"/>
      </w:pPr>
      <w:r>
        <w:t xml:space="preserve">My academic rigor is complemented by practical immersion: I spent six months studying at Tehran University’s International Relations Department under Professor Ali Akbar Nuri, engaging in research on Iranian soft power through cultural diplomacy. During this period, I attended the Annual Conference of Islamic Nations in Tehran, where I observed how Iran leverages its unique position to bridge Western and Eastern diplomatic traditions. This experience transformed my theoretical understanding into tangible insight—particularly regarding the role of religious harmony in foreign policy, a dimension that demands extraordinary diplomatic nuance when working within Iran's framework.</w:t>
      </w:r>
    </w:p>
    <w:p>
      <w:pPr>
        <w:pStyle w:val="BodyText"/>
      </w:pPr>
      <w:r>
        <w:t xml:space="preserve">As a Diplomat destined for service in Iran Tehran, I pledge to embody three core principles: first, cultural humility—I will approach every interaction with deep respect for Iranian traditions without imposing external frameworks; second, strategic patience—recognizing that meaningful diplomatic progress in this complex geopolitical environment requires time and trust-building; third, collaborative innovation—working alongside Iranian counterparts to design solutions that honor both national sovereignty and shared global interests. I have already begun cultivating these through my volunteer work with the Iran-American Society of New York, facilitating cultural exchanges that emphasize mutual learning over ideological alignment.</w:t>
      </w:r>
    </w:p>
    <w:p>
      <w:pPr>
        <w:pStyle w:val="BodyText"/>
      </w:pPr>
      <w:r>
        <w:t xml:space="preserve">My long-term vision aligns seamlessly with Iran's development priorities as articulated in its 5-Year Economic Plan. I aim to establish a specialized desk within the embassy focused on sustainable water management initiatives—a critical issue where Iran’s ancient qanat systems offer revolutionary insights for modern climate adaptation. My proposed framework integrates traditional Persian hydrological wisdom with cutting-edge international technology, designed in partnership with Iranian environmental scholars at Sharif University of Technology. This initiative would position Tehran as a global leader in climate diplomacy while delivering concrete humanitarian benefits—a testament to how diplomatic service can directly advance national development goals.</w:t>
      </w:r>
    </w:p>
    <w:p>
      <w:pPr>
        <w:pStyle w:val="BodyText"/>
      </w:pPr>
      <w:r>
        <w:t xml:space="preserve">Furthermore, I recognize that the role of Diplomat in Iran Tehran demands exceptional adaptability amid evolving geopolitical landscapes. My fluency in Farsi (certified through the Iranian Language Institute) and knowledge of regional dialects enable me to engage authentically across communities—from Tehran’s academic elite to rural provincial councils. This linguistic foundation is complemented by my training in conflict resolution through the International Institute for Strategic Studies, where I developed mediation protocols sensitive to Iran’s historical emphasis on "justice" (Adl) as a diplomatic cornerstone.</w:t>
      </w:r>
    </w:p>
    <w:p>
      <w:pPr>
        <w:pStyle w:val="BodyText"/>
      </w:pPr>
      <w:r>
        <w:t xml:space="preserve">I have chosen this Statement of Purpose as my vehicle for expressing not just qualifications, but a profound philosophical alignment with Iran's diplomatic ethos. In the words of Ayatollah Khomeini, “Diplomacy is the art of knowing how to keep your country out of trouble while maintaining its dignity”—a principle I commit to upholding through every interaction in Tehran. My academic credentials from Oxford and Columbia University, combined with field experience across three continents, provide the technical foundation for this work. Yet my greatest preparation stems from a decade-long commitment to understanding Iran’s civilization—not as an outsider observing, but as a student of its enduring wisdom.</w:t>
      </w:r>
    </w:p>
    <w:p>
      <w:pPr>
        <w:pStyle w:val="BodyText"/>
      </w:pPr>
      <w:r>
        <w:t xml:space="preserve">As I seek to serve as Diplomat in Iran Tehran, I envision myself contributing not merely to official protocols but to the deeper currents of human connection that define meaningful international relations. In a world increasingly fragmented by polarization, my work will affirm that diplomacy rooted in respect for cultural depth—whether honoring Tehran’s ancient libraries or its vibrant modern art scene—remains humanity’s most reliable path toward sustainable peace. This is why I am here: to bring my dedication, skills, and profound respect to serve as a bridge builder in the very heart of Iran.</w:t>
      </w:r>
    </w:p>
    <w:p>
      <w:pPr>
        <w:pStyle w:val="BodyText"/>
      </w:pPr>
      <w:r>
        <w:t xml:space="preserve">I submit this Statement of Purpose with the conviction that my journey has prepared me not just for a diplomatic posting, but for an enduring contribution to the shared future of Iran and its global partners. I await the opportunity to demonstrate how my vision aligns with Tehran's aspirations and to serve as a Diplomat worthy of Iran’s illustrious tradition.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Diplomatic Service in Iran Tehran</dc:title>
  <dc:creator/>
  <dc:language>en</dc:language>
  <cp:keywords/>
  <dcterms:created xsi:type="dcterms:W3CDTF">2025-12-09T23:10:52Z</dcterms:created>
  <dcterms:modified xsi:type="dcterms:W3CDTF">2025-12-09T23:10:52Z</dcterms:modified>
</cp:coreProperties>
</file>

<file path=docProps/custom.xml><?xml version="1.0" encoding="utf-8"?>
<Properties xmlns="http://schemas.openxmlformats.org/officeDocument/2006/custom-properties" xmlns:vt="http://schemas.openxmlformats.org/officeDocument/2006/docPropsVTypes"/>
</file>