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w:t>
      </w:r>
      <w:r>
        <w:t xml:space="preserve"> </w:t>
      </w:r>
      <w:r>
        <w:t xml:space="preserve">Assignment</w:t>
      </w:r>
      <w:r>
        <w:t xml:space="preserve"> </w:t>
      </w:r>
      <w:r>
        <w:t xml:space="preserve">in</w:t>
      </w:r>
      <w:r>
        <w:t xml:space="preserve"> </w:t>
      </w:r>
      <w:r>
        <w:t xml:space="preserve">Italy</w:t>
      </w:r>
      <w:r>
        <w:t xml:space="preserve"> </w:t>
      </w:r>
      <w:r>
        <w:t xml:space="preserve">Naples</w:t>
      </w:r>
    </w:p>
    <w:bookmarkStart w:id="26" w:name="X5c158fba8794aa0dd31ad10f6c56e7e5323c3f6"/>
    <w:p>
      <w:pPr>
        <w:pStyle w:val="Heading1"/>
      </w:pPr>
      <w:r>
        <w:t xml:space="preserve">Statement of Purpose: Diplomatic Service in Italy Naples</w:t>
      </w:r>
    </w:p>
    <w:p>
      <w:pPr>
        <w:pStyle w:val="FirstParagraph"/>
      </w:pPr>
      <w:r>
        <w:t xml:space="preserve">As I prepare to embark on my diplomatic career, this Statement of Purpose articulates my unwavering commitment to serve as a Diplomat within the vibrant and historically rich context of Italy Naples. My journey toward this singular purpose has been shaped by profound academic rigor, cross-cultural immersion, and an abiding passion for fostering international understanding—particularly in one of Europe's most dynamic diplomatic corridors. Naples, with its unique confluence of ancient heritage, contemporary geopolitical significance, and strategic Mediterranean position, represents not merely a posting location but the very heart of my diplomatic mission.</w:t>
      </w:r>
    </w:p>
    <w:bookmarkStart w:id="20" w:name="foundational-commitment-to-diplomacy"/>
    <w:p>
      <w:pPr>
        <w:pStyle w:val="Heading2"/>
      </w:pPr>
      <w:r>
        <w:t xml:space="preserve">Foundational Commitment to Diplomacy</w:t>
      </w:r>
    </w:p>
    <w:p>
      <w:pPr>
        <w:pStyle w:val="FirstParagraph"/>
      </w:pPr>
      <w:r>
        <w:t xml:space="preserve">My academic trajectory at Georgetown University’s Edmund A. Walsh School of Foreign Service forged my core identity as a Diplomat. Courses in International Conflict Resolution, Mediterranean Politics, and Cultural Anthropology provided theoretical frameworks, but it was an intensive semester studying Neapolitan socio-economic dynamics through the University of Naples L'Università Federico II that crystallized my purpose. I immersed myself in local community projects addressing urban migration challenges—a direct encounter with Naples’ complex identity as a city where ancient traditions collide with modern global pressures. This experience transformed abstract theory into lived understanding: I witnessed how diplomatic success hinges not on protocol alone, but on listening to the voices of communities like those in Pignasecca and Scampia. My thesis, "Mediterranean Crossroads: Diplomacy as Cultural Bridge in Post-Industrial Naples," earned departmental honors for its analysis of how soft power initiatives could alleviate social fragmentation—a framework I now apply to all diplomatic engagements.</w:t>
      </w:r>
    </w:p>
    <w:bookmarkEnd w:id="20"/>
    <w:bookmarkStart w:id="21" w:name="X8b5984bba628203366be2cf2fa9d157ae21197f"/>
    <w:p>
      <w:pPr>
        <w:pStyle w:val="Heading2"/>
      </w:pPr>
      <w:r>
        <w:t xml:space="preserve">Why Italy Naples? The Strategic Imperative</w:t>
      </w:r>
    </w:p>
    <w:p>
      <w:pPr>
        <w:pStyle w:val="FirstParagraph"/>
      </w:pPr>
      <w:r>
        <w:t xml:space="preserve">Italy Naples is not chosen arbitrarily; it is a geopolitical nexus where my skills are most urgently needed. As the largest city in Southern Italy and the Mediterranean’s third-largest port, Naples serves as Europe’s critical gateway to Africa and the Levant. In 2023 alone, over 187,000 refugees transited through its harbor under EU migration protocols—a reality demanding nuanced diplomatic intervention beyond standard border management. The city embodies both historical continuity (as the birthplace of Western civilization’s first public library) and contemporary crisis: it faces unique challenges in climate adaptation (with rising sea levels threatening 45% of its historic center), economic disparity, and NATO’s Southern Command operations. As a Diplomat stationed here, I would operate at the intersection of these forces—advancing multilateral cooperation on migration while preserving Naples’ irreplaceable cultural patrimony. This is where diplomacy transcends statecraft to become human-centered crisis management.</w:t>
      </w:r>
    </w:p>
    <w:bookmarkEnd w:id="21"/>
    <w:bookmarkStart w:id="22" w:name="Xb547d4e3f000a0849bbe67362bcccaecd3cb283"/>
    <w:p>
      <w:pPr>
        <w:pStyle w:val="Heading2"/>
      </w:pPr>
      <w:r>
        <w:t xml:space="preserve">Preparation: Skills for Naples’ Unique Demands</w:t>
      </w:r>
    </w:p>
    <w:p>
      <w:pPr>
        <w:pStyle w:val="FirstParagraph"/>
      </w:pPr>
      <w:r>
        <w:t xml:space="preserve">My preparation spans languages, practical experience, and cross-cultural fluency essential for Naples. I achieved C2 proficiency in Italian through intensive study at the Scuola Dante Alighieri and lived with a Neapolitan family during my academic exchange—mastering dialects of the local *foglia* (leaves) market and *pizzaiolo* culture. Professionally, I served as a liaison officer with UNHCR’s Mediterranean task force in Sicily, managing refugee resettlement coordination with Naples-based NGOs like the Italian Red Cross’ "Porta del Sole" initiative. This placed me in daily dialogue with local authorities navigating complex EU directives—experience directly transferable to the challenges of Naples’ municipal governance. Crucially, I’ve cultivated a diplomatic approach rooted in *saper fare* (knowing how to do)—not just speaking the language, but understanding that a successful Diplomat in Naples must comprehend why *pastiera* pastry matters as much as policy: culture is the silent architecture of trust.</w:t>
      </w:r>
    </w:p>
    <w:bookmarkEnd w:id="22"/>
    <w:bookmarkStart w:id="23" w:name="X3540e6dc5e703fe87060ecdc30c786da0d8b530"/>
    <w:p>
      <w:pPr>
        <w:pStyle w:val="Heading2"/>
      </w:pPr>
      <w:r>
        <w:t xml:space="preserve">Contributing to Naples’ Diplomatic Ecosystem</w:t>
      </w:r>
    </w:p>
    <w:p>
      <w:pPr>
        <w:pStyle w:val="FirstParagraph"/>
      </w:pPr>
      <w:r>
        <w:t xml:space="preserve">I envision my role as a Diplomat actively strengthening three pillars critical to Italy Naples' global standing. First, I will pioneer cultural diplomacy through "Heritage Bridges," an initiative pairing international youth with Neapolitan artisans (from *ceramica* masters to street food historians) to document intangible cultural assets at risk from urban development. Second, I will enhance EU-African partnership by leveraging Naples’ historic ties as a hub for African diaspora communities—developing training programs with the University of Naples' Mediterranean Studies Institute for diplomats on navigating post-colonial narratives in migration management. Third, recognizing Naples' vulnerability to climate displacement, I will collaborate with the city’s Climate Action Office and NATO’s Civil Emergency Planning Unit to design community-based adaptation models replicable across the Mediterranean basin.</w:t>
      </w:r>
    </w:p>
    <w:bookmarkEnd w:id="23"/>
    <w:bookmarkStart w:id="24" w:name="long-term-vision-beyond-the-posting"/>
    <w:p>
      <w:pPr>
        <w:pStyle w:val="Heading2"/>
      </w:pPr>
      <w:r>
        <w:t xml:space="preserve">Long-Term Vision: Beyond the Posting</w:t>
      </w:r>
    </w:p>
    <w:p>
      <w:pPr>
        <w:pStyle w:val="FirstParagraph"/>
      </w:pPr>
      <w:r>
        <w:t xml:space="preserve">This Statement of Purpose is not an endpoint but a declaration of intent. My ultimate aim as a Diplomat is to establish Naples as a model for integrated Mediterranean diplomacy—one where historical respect and forward-looking collaboration coexist. I seek to influence policy through on-the-ground innovation, such as advocating for EU funding that supports *borghi* (historic villages) like Pompeii in climate resilience planning while preserving their cultural fabric. In Naples, I will demonstrate that diplomacy is not merely about treaties signed in embassies but about shared meals at *trattorias*, understanding the weight of history carried by every cobblestone. The city’s spirit—where the opera singer and street vendor coexist in a single heartbeat—teaches me that true diplomatic success requires seeing people, not just policy challenges.</w:t>
      </w:r>
    </w:p>
    <w:bookmarkEnd w:id="24"/>
    <w:bookmarkStart w:id="25" w:name="Xe1b18543445558c39541e5d01d5c03a4e16333e"/>
    <w:p>
      <w:pPr>
        <w:pStyle w:val="Heading2"/>
      </w:pPr>
      <w:r>
        <w:t xml:space="preserve">Conclusion: A Call to Serve Where It Matters Most</w:t>
      </w:r>
    </w:p>
    <w:p>
      <w:pPr>
        <w:pStyle w:val="FirstParagraph"/>
      </w:pPr>
      <w:r>
        <w:t xml:space="preserve">To serve as a Diplomat in Italy Naples is to accept the most demanding yet rewarding assignment for any foreign service officer. This city—a tapestry of 3,000 years of human endeavor—demands a Diplomat who understands that diplomacy without empathy is merely rhetoric. My academic foundation, field experience in Southern Europe, and visceral connection to Neapolitan life have prepared me not just to work here, but to contribute meaningfully as part of Naples’ enduring narrative. As I write this Statement of Purpose, I am reminded of the words inscribed on the Arch of Trajan: *“For Peace Through Justice”*—a principle that must guide every action in a city where ancient and modern worlds converge. I am ready to bring my skills, cultural humility, and relentless dedication to serve as an effective Diplomat in Italy Naples, ensuring that this historic city remains a beacon of human connection for generations to come.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 Assignment in Italy Naples</dc:title>
  <dc:creator/>
  <dc:language>en</dc:language>
  <cp:keywords/>
  <dcterms:created xsi:type="dcterms:W3CDTF">2026-07-21T03:25:41Z</dcterms:created>
  <dcterms:modified xsi:type="dcterms:W3CDTF">2026-07-21T03:25:41Z</dcterms:modified>
</cp:coreProperties>
</file>

<file path=docProps/custom.xml><?xml version="1.0" encoding="utf-8"?>
<Properties xmlns="http://schemas.openxmlformats.org/officeDocument/2006/custom-properties" xmlns:vt="http://schemas.openxmlformats.org/officeDocument/2006/docPropsVTypes"/>
</file>