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6" w:name="X009ed2d596581a1e7c599beb7cf5b876349c675"/>
    <w:p>
      <w:pPr>
        <w:pStyle w:val="Heading1"/>
      </w:pPr>
      <w:r>
        <w:t xml:space="preserve">Statement of Purpose: Commitment to Diplomatic Service in Pakistan Islamabad</w:t>
      </w:r>
    </w:p>
    <w:p>
      <w:pPr>
        <w:pStyle w:val="FirstParagraph"/>
      </w:pPr>
      <w:r>
        <w:t xml:space="preserve">As I prepare this Statement of Purpose, I affirm my profound dedication to a career as a Diplomat within the esteemed Foreign Service of Pakistan. My aspiration is not merely to serve as an envoy but to embody the highest ideals of diplomacy—fostering mutual understanding, advancing national interests, and strengthening Pakistan's position on the global stage from our vibrant capital city: Islamabad. This Statement of Purpose details my academic foundation, professional commitment, and unwavering resolve to contribute meaningfully to Pakistan's diplomatic landscape through service in Islamabad.</w:t>
      </w:r>
    </w:p>
    <w:bookmarkStart w:id="20" w:name="Xe13da9144c4726089e745a5f701309605009d5a"/>
    <w:p>
      <w:pPr>
        <w:pStyle w:val="Heading2"/>
      </w:pPr>
      <w:r>
        <w:t xml:space="preserve">Academic Foundation and Intellectual Preparation</w:t>
      </w:r>
    </w:p>
    <w:p>
      <w:pPr>
        <w:pStyle w:val="FirstParagraph"/>
      </w:pPr>
      <w:r>
        <w:t xml:space="preserve">I pursued a rigorous academic path focused on International Relations and South Asian Studies at the University of Punjab, Lahore. My thesis, "Strategic Engagement in the India-Pakistan Context: Opportunities for Economic Cooperation," earned top honors for its analysis of cross-border trade initiatives through the lens of regional stability. This research underscored Pakistan's critical need for nuanced diplomatic channels to navigate complex geopolitical dynamics—a perspective I honed further during an exchange program at Quaid-i-Azam University in Islamabad. Immersing myself in the capital’s intellectual milieu, I engaged with policymakers and scholars at the National Institute of Strategic Studies (NISS), deepening my understanding of Islamabad’s role as Pakistan’s political and diplomatic nerve center. My fluency in Urdu, English, and basic Pashto—developed through immersion in Pakistan's cultural fabric—ensures I can communicate effectively across diverse communities within Islamabad itself.</w:t>
      </w:r>
    </w:p>
    <w:bookmarkEnd w:id="20"/>
    <w:bookmarkStart w:id="21" w:name="X6b212430f00e392bbd4d76367e443fbda49bc40"/>
    <w:p>
      <w:pPr>
        <w:pStyle w:val="Heading2"/>
      </w:pPr>
      <w:r>
        <w:t xml:space="preserve">Motivation: Why Diplomacy? Why Pakistan? Why Islamabad?</w:t>
      </w:r>
    </w:p>
    <w:p>
      <w:pPr>
        <w:pStyle w:val="FirstParagraph"/>
      </w:pPr>
      <w:r>
        <w:t xml:space="preserve">My passion for diplomacy crystallized during the 2018 SAARC summit crisis, when Pakistan’s diplomatic efforts to maintain regional dialogue despite heightened tensions left a lasting impression. I realized that diplomacy is not passive negotiation but active problem-solving—a skillset vital for Pakistan's future. As a Diplomat, I recognize my duty extends beyond statecraft; it requires embodying empathy while safeguarding national sovereignty. Pakistan offers an unparalleled arena for impactful diplomatic work: its strategic location at the crossroads of Central Asia, the Middle East, and South Asia demands a nuanced approach to global challenges—from counter-terrorism to climate resilience. But Islamabad is where this mission converges with purpose. The capital is not merely a geographical location; it is Pakistan’s symbolic and operational heart. Here, at the Foreign Office headquarters, alongside institutions like the National Security Council Secretariat and the Embassy Row, lies the epicenter of decision-making that shapes our nation's destiny. To serve as a Diplomat in Islamabad is to engage directly with Pakistan's most critical strategic conversations.</w:t>
      </w:r>
    </w:p>
    <w:bookmarkEnd w:id="21"/>
    <w:bookmarkStart w:id="22" w:name="X2c64012288c8573b0b996bbcb791a0b1029aaae"/>
    <w:p>
      <w:pPr>
        <w:pStyle w:val="Heading2"/>
      </w:pPr>
      <w:r>
        <w:t xml:space="preserve">Professional Experience: Building Bridges from Within</w:t>
      </w:r>
    </w:p>
    <w:p>
      <w:pPr>
        <w:pStyle w:val="FirstParagraph"/>
      </w:pPr>
      <w:r>
        <w:t xml:space="preserve">My professional journey reflects this commitment. As a Junior Analyst at the Institute of Strategic Studies Islamabad (ISSI), I contributed to policy briefs on China-Pakistan Economic Corridor (CPEC) sustainability, collaborating with senior officials who emphasized Islamabad’s unique vantage point for balancing bilateral interests and local needs. I also volunteered with the Pakistan Red Crescent Society in Rawalpindi, organizing cross-border humanitarian exchanges between Pakistan and Afghanistan—a firsthand lesson in how diplomacy addresses human realities beyond formal negotiations. These experiences taught me that effective Diplomacy requires listening to communities from Faisalabad to Gilgit-Baltistan, ensuring policies resonate from Islamabad’s corridors of power down to the grassroots. I now seek to channel this understanding into a formal role as a Diplomat stationed in Pakistan Islamabad, where I can translate such insights into actionable foreign policy.</w:t>
      </w:r>
    </w:p>
    <w:bookmarkEnd w:id="22"/>
    <w:bookmarkStart w:id="23" w:name="why-islamabad-the-capital-as-catalyst"/>
    <w:p>
      <w:pPr>
        <w:pStyle w:val="Heading2"/>
      </w:pPr>
      <w:r>
        <w:t xml:space="preserve">Why Islamabad? The Capital as Catalyst</w:t>
      </w:r>
    </w:p>
    <w:p>
      <w:pPr>
        <w:pStyle w:val="FirstParagraph"/>
      </w:pPr>
      <w:r>
        <w:t xml:space="preserve">I am drawn specifically to Islamabad not just for its administrative significance but for its unparalleled cultural and intellectual ecosystem. This city is where Pakistan’s diplomatic identity is forged: the serene Margalla Hills frame debates on peace with India; the Diplomatic Enclave hosts embassies from 100+ nations, creating a microcosm of global dialogue; and institutions like the Islamabad School of Economics cultivate future leaders who understand our national vision. Working in Islamabad means engaging daily with Pakistan’s most influential minds—from retired Foreign Secretaries at the Pakistan Institute of International Affairs (PIIA) to emerging tech entrepreneurs at the Lahore-Islamabad corridor. It is here, amidst this dynamic energy, that I can best serve as a Diplomat committed to advancing Pakistan’s interests while respecting its cultural ethos and historical context.</w:t>
      </w:r>
    </w:p>
    <w:bookmarkEnd w:id="23"/>
    <w:bookmarkStart w:id="24" w:name="X29eebac03b640db82ed8b694e4972bd0d0dbdbb"/>
    <w:p>
      <w:pPr>
        <w:pStyle w:val="Heading2"/>
      </w:pPr>
      <w:r>
        <w:t xml:space="preserve">Future Vision: A Diplomat Dedicated to Pakistan's Ascent</w:t>
      </w:r>
    </w:p>
    <w:p>
      <w:pPr>
        <w:pStyle w:val="FirstParagraph"/>
      </w:pPr>
      <w:r>
        <w:t xml:space="preserve">My long-term vision aligns with Pakistan’s 2047 development goals. I aim to become a Diplomat who champions two imperatives: First, elevating Pakistan’s voice in multilateral forums like the UN and OIC from Islamabad’s strategic position. Second, fostering people-to-people ties that build trust—such as expanding student exchange programs with China, Turkey, and Gulf nations through cultural initiatives in Islamabad itself. I envision collaborating with local universities to establish a Diplomatic Training Hub at the National University of Modern Languages (NUML), ensuring future generations of Pakistani Diplomats are rooted in both global standards and national values. As an Ambassador from Islamabad, I will prioritize projects that bridge divides—like joint water-management ventures with India or digital diplomacy platforms addressing youth unemployment across South Asia.</w:t>
      </w:r>
    </w:p>
    <w:bookmarkEnd w:id="24"/>
    <w:bookmarkStart w:id="25" w:name="X4ff5952b315a13958b5e0064012d53a8978ae0e"/>
    <w:p>
      <w:pPr>
        <w:pStyle w:val="Heading2"/>
      </w:pPr>
      <w:r>
        <w:t xml:space="preserve">Conclusion: A Lifelong Commitment to Service</w:t>
      </w:r>
    </w:p>
    <w:p>
      <w:pPr>
        <w:pStyle w:val="FirstParagraph"/>
      </w:pPr>
      <w:r>
        <w:t xml:space="preserve">This Statement of Purpose is not merely an application; it is a pledge. To serve as a Diplomat in Pakistan Islamabad is to join the legacy of visionaries who have shaped our nation’s global standing—from Zulfikar Ali Bhutto’s advocacy at the UN to Pervez Musharraf’s engagement with Washington. I am prepared to immerse myself fully in Islamabad’s rhythm, learning from its history while contributing to its future. I bring not just qualifications, but a deep-seated conviction that Pakistan's greatest strength lies in its diplomatic ingenuity, and that Islamabad remains the indispensable platform for wielding it. Let this document stand as testament to my resolve: I am ready to earn the trust of the nation by serving as a Diplomat dedicated to Pakistan’s ascent on the world stage, from the heart of Islamabad.</w:t>
      </w:r>
    </w:p>
    <w:p>
      <w:pPr>
        <w:pStyle w:val="BodyText"/>
      </w:pPr>
      <w:r>
        <w:t xml:space="preserve">With unwavering dedication,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 Pakistan Islamabad</dc:title>
  <dc:creator/>
  <dc:language>en</dc:language>
  <cp:keywords/>
  <dcterms:created xsi:type="dcterms:W3CDTF">2025-12-09T18:42:43Z</dcterms:created>
  <dcterms:modified xsi:type="dcterms:W3CDTF">2025-12-09T18:42:43Z</dcterms:modified>
</cp:coreProperties>
</file>

<file path=docProps/custom.xml><?xml version="1.0" encoding="utf-8"?>
<Properties xmlns="http://schemas.openxmlformats.org/officeDocument/2006/custom-properties" xmlns:vt="http://schemas.openxmlformats.org/officeDocument/2006/docPropsVTypes"/>
</file>