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Diplomatic</w:t>
      </w:r>
      <w:r>
        <w:t xml:space="preserve"> </w:t>
      </w:r>
      <w:r>
        <w:t xml:space="preserve">Career</w:t>
      </w:r>
      <w:r>
        <w:t xml:space="preserve"> </w:t>
      </w:r>
      <w:r>
        <w:t xml:space="preserve">in</w:t>
      </w:r>
      <w:r>
        <w:t xml:space="preserve"> </w:t>
      </w:r>
      <w:r>
        <w:t xml:space="preserve">Qatar</w:t>
      </w:r>
      <w:r>
        <w:t xml:space="preserve"> </w:t>
      </w:r>
      <w:r>
        <w:t xml:space="preserve">Doha</w:t>
      </w:r>
    </w:p>
    <w:bookmarkStart w:id="25" w:name="Xed910b27ff0d6579a36e4082e78d5bd319f70a0"/>
    <w:p>
      <w:pPr>
        <w:pStyle w:val="Heading1"/>
      </w:pPr>
      <w:r>
        <w:t xml:space="preserve">Statement of Purpose: A Commitment to Diplomacy in Qatar Doha</w:t>
      </w:r>
    </w:p>
    <w:p>
      <w:pPr>
        <w:pStyle w:val="FirstParagraph"/>
      </w:pPr>
      <w:r>
        <w:t xml:space="preserve">As I prepare this Statement of Purpose, I do so with profound clarity about my aspiration to serve as a dedicated Diplomat within the dynamic and strategically vital context of Qatar Doha. The Republic of Qatar, through its capital city Doha, has emerged as a pivotal force in global diplomacy—a hub where East meets West, tradition converges with innovation, and peaceful dialogue shapes international relations. My life’s work is oriented toward contributing to this legacy, and I am eager to channel my academic rigor, cross-cultural experience, and unwavering commitment to principled engagement into advancing Qatar’s diplomatic mission on the world stage.</w:t>
      </w:r>
    </w:p>
    <w:bookmarkStart w:id="20" w:name="foundations-of-diplomatic-engagement"/>
    <w:p>
      <w:pPr>
        <w:pStyle w:val="Heading2"/>
      </w:pPr>
      <w:r>
        <w:t xml:space="preserve">Foundations of Diplomatic Engagement</w:t>
      </w:r>
    </w:p>
    <w:p>
      <w:pPr>
        <w:pStyle w:val="FirstParagraph"/>
      </w:pPr>
      <w:r>
        <w:t xml:space="preserve">My journey toward becoming a Diplomat began with an undergraduate degree in International Relations from the University of Cambridge, where I specialized in Middle Eastern Politics and Conflict Resolution. Courses such as "Diplomacy in the Gulf" and "Multilateral Negotiation Strategies" provided me with frameworks to analyze complex geopolitical landscapes. However, theory alone was insufficient; I sought immersion. This led me to intern at the United Nations Office for Disarmament Affairs in Geneva, where I supported negotiations on regional security protocols. There, I witnessed firsthand how diplomacy transcends rhetoric—it requires patience, cultural humility, and a commitment to shared humanity. These experiences solidified my resolve: I am not merely seeking a career as a Diplomat; I am committing my life’s work to the practice of diplomacy itself.</w:t>
      </w:r>
    </w:p>
    <w:bookmarkEnd w:id="20"/>
    <w:bookmarkStart w:id="21" w:name="Xda1fbcf07b5d7dd532972897fa5f241031fef32"/>
    <w:p>
      <w:pPr>
        <w:pStyle w:val="Heading2"/>
      </w:pPr>
      <w:r>
        <w:t xml:space="preserve">Why Qatar Doha? A Strategic and Personal Alignment</w:t>
      </w:r>
    </w:p>
    <w:p>
      <w:pPr>
        <w:pStyle w:val="FirstParagraph"/>
      </w:pPr>
      <w:r>
        <w:t xml:space="preserve">The choice of Qatar Doha as the foundation for my diplomatic service is not coincidental. It is rooted in a deep understanding of Qatar’s unique role in global affairs. Under the visionary leadership of His Highness Sheikh Tamim bin Hamad Al Thani, Qatar has strategically positioned itself as a neutral mediator—a trusted facilitator where adversaries sit at the same table. Doha hosts pivotal institutions: the Al Jazeera Media Network, the Supreme Council for Defense, and crucially, diplomatic missions from over 100 countries. This environment demands a Diplomat who embodies Qatari values of *karama* (dignity), *sulh* (peace), and *tawassut* (moderation). I have studied Qatar’s foreign policy doctrine extensively, recognizing how its "Doha Declaration" and active mediation in Yemen, Syria, and Gaza reflect a pragmatic yet principled approach to conflict resolution. To serve as a Diplomat in this city is to serve the very heart of contemporary international peacebuilding.</w:t>
      </w:r>
    </w:p>
    <w:p>
      <w:pPr>
        <w:pStyle w:val="BodyText"/>
      </w:pPr>
      <w:r>
        <w:t xml:space="preserve">Moreover, my personal connection to the region deepened during fieldwork in Jordan, where I collaborated with Qatari-led humanitarian initiatives. I observed how Qatari diplomats operate with remarkable discretion—addressing tensions while upholding national interests without sacrificing compassion. This experience reshaped my understanding of diplomacy: it is not about winning arguments but about creating pathways for dialogue. Doha’s cosmopolitan yet culturally grounded environment offers the ideal setting to refine this philosophy, and I am eager to contribute my skills within its esteemed diplomatic corps.</w:t>
      </w:r>
    </w:p>
    <w:bookmarkEnd w:id="21"/>
    <w:bookmarkStart w:id="22" w:name="professional-preparation-and-vision"/>
    <w:p>
      <w:pPr>
        <w:pStyle w:val="Heading2"/>
      </w:pPr>
      <w:r>
        <w:t xml:space="preserve">Professional Preparation and Vision</w:t>
      </w:r>
    </w:p>
    <w:p>
      <w:pPr>
        <w:pStyle w:val="FirstParagraph"/>
      </w:pPr>
      <w:r>
        <w:t xml:space="preserve">In pursuit of this goal, I earned a Master’s in Diplomacy from Georgetown University’s School of Foreign Service. My thesis examined Qatar’s role in the 2019–2021 Yemen ceasefire negotiations, analyzing how Doha leveraged soft power to bridge divides between warring factions. This research reinforced my belief that effective Diplomat must be both a strategist and a storyteller—able to articulate complex positions with clarity while listening intently to diverse perspectives. I also completed language training in Modern Standard Arabic, including Gulf dialects, understanding that linguistic competence is the bedrock of trust in diplomatic engagement.</w:t>
      </w:r>
    </w:p>
    <w:p>
      <w:pPr>
        <w:pStyle w:val="BodyText"/>
      </w:pPr>
      <w:r>
        <w:t xml:space="preserve">My vision for my role as a Diplomat in Qatar Doha aligns directly with the nation’s strategic priorities: advancing Vision 2030 through international partnerships, strengthening regional stability via multilateral forums like the Gulf Cooperation Council (GCC), and amplifying Qatar’s leadership in global sustainability initiatives, such as COP28. I aim to support efforts that position Doha not only as a diplomatic capital but as a model for inclusive governance. For instance, I seek to collaborate on youth diplomacy programs—inspired by Qatar University’s initiatives—to cultivate the next generation of leaders who embody Qatari excellence in service.</w:t>
      </w:r>
    </w:p>
    <w:bookmarkEnd w:id="22"/>
    <w:bookmarkStart w:id="23" w:name="commitment-to-ethical-diplomacy"/>
    <w:p>
      <w:pPr>
        <w:pStyle w:val="Heading2"/>
      </w:pPr>
      <w:r>
        <w:t xml:space="preserve">Commitment to Ethical Diplomacy</w:t>
      </w:r>
    </w:p>
    <w:p>
      <w:pPr>
        <w:pStyle w:val="FirstParagraph"/>
      </w:pPr>
      <w:r>
        <w:t xml:space="preserve">As a future Diplomat, I am committed to upholding the highest ethical standards. Qatar Doha has consistently championed diplomacy rooted in respect for sovereignty and human dignity—values that resonate deeply with my own professional ethos. I understand that every interaction in this city carries weight: whether negotiating trade agreements, addressing climate challenges, or supporting refugee initiatives through the UNHCR office in Doha. My approach will reflect Qatar’s emphasis on *wasta* (networks of goodwill) and *tawassul* (mutual support)—ensuring that my work as a Diplomat advances not just national interests but collective progress.</w:t>
      </w:r>
    </w:p>
    <w:bookmarkEnd w:id="23"/>
    <w:bookmarkStart w:id="24" w:name="conclusion-a-lifelong-promise"/>
    <w:p>
      <w:pPr>
        <w:pStyle w:val="Heading2"/>
      </w:pPr>
      <w:r>
        <w:t xml:space="preserve">Conclusion: A Lifelong Promise</w:t>
      </w:r>
    </w:p>
    <w:p>
      <w:pPr>
        <w:pStyle w:val="FirstParagraph"/>
      </w:pPr>
      <w:r>
        <w:t xml:space="preserve">This Statement of Purpose is more than an application; it is a pledge. I am prepared to immerse myself fully in Qatar Doha’s diplomatic ecosystem, contributing my expertise while learning from its rich traditions and forward-looking vision. I recognize that serving as a Diplomat here requires not just skill but soul—a willingness to embody the spirit of Qatari diplomacy: pragmatic yet compassionate, bold yet respectful. The challenges ahead—regional tensions, global inequality, climate urgency—are immense. But in Doha’s vibrant diplomatic corridors, I see an unparalleled opportunity to turn dialogue into action.</w:t>
      </w:r>
    </w:p>
    <w:p>
      <w:pPr>
        <w:pStyle w:val="BodyText"/>
      </w:pPr>
      <w:r>
        <w:t xml:space="preserve">With humility and resolve, I ask for the privilege of joining Qatar’s esteemed Diplomatic Service. Let my work in Doha serve as a testament to the power of peace—a legacy worthy of this nation’s reputation and the global community it serves. To contribute to Qatar Doha’s diplomatic excellence is not merely a career path; it is a calling I accept with unwavering dedication.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Diplomatic Career in Qatar Doha</dc:title>
  <dc:creator/>
  <cp:keywords/>
  <dcterms:created xsi:type="dcterms:W3CDTF">2025-12-09T23:10:32Z</dcterms:created>
  <dcterms:modified xsi:type="dcterms:W3CDTF">2025-12-09T23:10:32Z</dcterms:modified>
</cp:coreProperties>
</file>

<file path=docProps/custom.xml><?xml version="1.0" encoding="utf-8"?>
<Properties xmlns="http://schemas.openxmlformats.org/officeDocument/2006/custom-properties" xmlns:vt="http://schemas.openxmlformats.org/officeDocument/2006/docPropsVTypes"/>
</file>