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Service</w:t>
      </w:r>
      <w:r>
        <w:t xml:space="preserve"> </w:t>
      </w:r>
      <w:r>
        <w:t xml:space="preserve">in</w:t>
      </w:r>
      <w:r>
        <w:t xml:space="preserve"> </w:t>
      </w:r>
      <w:r>
        <w:t xml:space="preserve">Russia</w:t>
      </w:r>
      <w:r>
        <w:t xml:space="preserve"> </w:t>
      </w:r>
      <w:r>
        <w:t xml:space="preserve">Moscow</w:t>
      </w:r>
    </w:p>
    <w:bookmarkStart w:id="20" w:name="Xe3f9016859d28be422c183a966affd1b7d498da"/>
    <w:p>
      <w:pPr>
        <w:pStyle w:val="Heading1"/>
      </w:pPr>
      <w:r>
        <w:t xml:space="preserve">Statement of Purpose: Commitment to Diplomatic Service in the Heart of International Relations – Russia Moscow</w:t>
      </w:r>
    </w:p>
    <w:p>
      <w:pPr>
        <w:pStyle w:val="FirstParagraph"/>
      </w:pPr>
      <w:r>
        <w:t xml:space="preserve">The pursuit of a career as a professional diplomat is not merely an occupational choice but a profound commitment to fostering global understanding, resolving conflicts through dialogue, and advancing mutual respect among nations. This Statement of Purpose articulates my unwavering dedication to serve within the diplomatic corps of the Russian Federation, with Moscow as the indispensable nexus where this vital work converges with historical significance and geopolitical reality. My aspiration is to contribute meaningfully to Russia's role as a constructive force in international affairs, grounded in cultural sensitivity, strategic acumen, and an unshakeable adherence to diplomatic principles.</w:t>
      </w:r>
    </w:p>
    <w:p>
      <w:pPr>
        <w:pStyle w:val="BodyText"/>
      </w:pPr>
      <w:r>
        <w:t xml:space="preserve">My journey toward this vocation began during my undergraduate studies in International Relations at [University Name], where I immersed myself in the complexities of post-Soviet geopolitics, Russian foreign policy evolution, and the historical context of Moscow as a center of global diplomacy for centuries. Courses such as "Contemporary Russian Foreign Policy," "History of Diplomacy in Eurasia," and "Conflict Resolution in Multipolar Systems" provided me with analytical frameworks to understand how Russia navigates its position within the international order. A pivotal moment came during a semester-long exchange program at Lomonosov Moscow State University (MSU), where I lived and studied amidst the vibrant intellectual atmosphere of Moscow. This experience was transformative: I witnessed firsthand the city's unique role as a crossroads of cultures, languages, and political ideologies. Engaging with Russian professors and students deepened my appreciation for Russia's nuanced diplomatic traditions, from the legacy of figures like Ivan Maisky to contemporary strategic thinkers shaping Moscow’s approach to global governance.</w:t>
      </w:r>
    </w:p>
    <w:p>
      <w:pPr>
        <w:pStyle w:val="BodyText"/>
      </w:pPr>
      <w:r>
        <w:t xml:space="preserve">Language proficiency is non-negotiable in effective diplomacy. I have dedicated years to mastering Russian, achieving advanced fluency (C1 level) through intensive study and immersion. Beyond academic coursework, I actively participated in the Russian Language Association at my university, organized cultural exchange events with Moscow-based student groups via virtual platforms, and completed a six-month internship with a Moscow-based NGO focused on youth diplomacy initiatives. This practical engagement allowed me to refine my communication skills in contexts ranging from formal diplomatic correspondence to community-level dialogue—skills essential for navigating the subtleties of Russian bureaucratic and social norms. I understand that true diplomatic success hinges not only on eloquence but also on cultural intelligence, a principle I have strived to embody during every interaction in the Russian context.</w:t>
      </w:r>
    </w:p>
    <w:p>
      <w:pPr>
        <w:pStyle w:val="BodyText"/>
      </w:pPr>
      <w:r>
        <w:t xml:space="preserve">My commitment extends beyond academic and linguistic preparation. To prepare for service as a diplomat in Russia Moscow, I actively sought opportunities to engage with international relations through hands-on experience. As an intern at [Relevant Organization, e.g., United Nations Office in Geneva], I assisted in drafting policy briefs on Euro-Atlantic security dynamics, drawing parallels to Russia’s perspectives on NATO expansion and arms control—a topic of immense relevance for Moscow’s diplomatic calculus. Additionally, I co-led a university project analyzing the impact of soft power initiatives (such as the "Russia House" cultural centers globally) on international perceptions. This work underscored how diplomacy in Russia Moscow operates at the intersection of state policy and grassroots cultural exchange, reinforcing my belief that effective representation requires both strategic vision and authentic connection to local communities.</w:t>
      </w:r>
    </w:p>
    <w:p>
      <w:pPr>
        <w:pStyle w:val="BodyText"/>
      </w:pPr>
      <w:r>
        <w:t xml:space="preserve">What distinguishes my approach is a deep respect for the institutional framework governing diplomatic service in Russia. I recognize that Moscow serves as the nerve center of Russian foreign policy, housing the Ministry of Foreign Affairs (MFA), key embassies, and venues for critical international summits like those held at the Kremlin or at G20 gatherings. My goal is not to impose external viewpoints but to serve as a bridge between Russia’s strategic objectives and global partners. I am particularly drawn to Russia’s focus on multilateralism within institutions like the UN, BRICS, and the SCO—areas where Moscow demonstrates both pragmatism and vision. I aim to contribute by supporting initiatives that promote peace, sustainable development, and technological cooperation, aligning with Russia’s stated priorities while adhering to international law.</w:t>
      </w:r>
    </w:p>
    <w:p>
      <w:pPr>
        <w:pStyle w:val="BodyText"/>
      </w:pPr>
      <w:r>
        <w:t xml:space="preserve">Crucially, my motivation is rooted in a desire to move beyond mere observation into active contribution. I have long admired how Russian diplomats historically navigated complex global landscapes—whether during the Cold War détente or modern engagements on climate change and pandemic response. This legacy inspires me to uphold the highest standards of integrity, confidentiality, and impartiality that define diplomatic service in Russia Moscow. I understand that in this role, every interaction carries weight: a well-crafted proposal, a thoughtful gesture at a bilateral meeting in Moscow’s cultural venues (like the Manezh Exhibition Hall), or even an exchange over tea can shape international relations for years to come.</w:t>
      </w:r>
    </w:p>
    <w:p>
      <w:pPr>
        <w:pStyle w:val="BodyText"/>
      </w:pPr>
      <w:r>
        <w:t xml:space="preserve">I am aware that diplomatic work in Russia Moscow demands resilience in navigating diverse political landscapes and cultural contexts. My academic rigor, language fluency, and field experience have equipped me not only with technical skills but also with the emotional intelligence required for such an environment. I am prepared to immerse myself fully in the Russian professional landscape, embracing both its challenges and opportunities. This is not a temporary assignment but a lifelong vocation—one where my Statement of Purpose becomes actionable through daily dedication to service.</w:t>
      </w:r>
    </w:p>
    <w:p>
      <w:pPr>
        <w:pStyle w:val="BodyText"/>
      </w:pPr>
      <w:r>
        <w:t xml:space="preserve">In conclusion, my aspiration to serve as a diplomat within the Russian Federation is driven by an abiding respect for Russia’s historical role in global affairs and its contemporary influence. Moscow represents far more than a capital city; it is the epicenter where diplomacy intersects with history, culture, and future-oriented strategy. I am eager to apply my skills, knowledge, and cultural sensitivity to support Russia’s diplomatic missions abroad while contributing to the development of constructive international partnerships. This Statement of Purpose reflects not just my qualifications but my profound commitment: I seek not merely to be a diplomat stationed in Moscow but to be an active participant in advancing peace through the principles that have guided diplomacy for centuries—and continue to guide it today, from the heart of Russia Moscow.</w:t>
      </w:r>
    </w:p>
    <w:p>
      <w:pPr>
        <w:pStyle w:val="BodyText"/>
      </w:pPr>
      <w:r>
        <w:t xml:space="preserve">With unwavering dedication and respect for the legacy of diplomatic service, I submit this Statement of Purpose as my earnest declaration of intent to serve as a capable, ethical, and impactful Diplomat in the Russian Federation’s esteemed foreign ministry.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Service in Russia Moscow</dc:title>
  <dc:creator/>
  <dc:language>en</dc:language>
  <cp:keywords/>
  <dcterms:created xsi:type="dcterms:W3CDTF">2026-07-23T15:45:21Z</dcterms:created>
  <dcterms:modified xsi:type="dcterms:W3CDTF">2026-07-23T15:45:21Z</dcterms:modified>
</cp:coreProperties>
</file>

<file path=docProps/custom.xml><?xml version="1.0" encoding="utf-8"?>
<Properties xmlns="http://schemas.openxmlformats.org/officeDocument/2006/custom-properties" xmlns:vt="http://schemas.openxmlformats.org/officeDocument/2006/docPropsVTypes"/>
</file>