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7bfaf240f8de9db319109901f689a7539e7343f"/>
    <w:p>
      <w:pPr>
        <w:pStyle w:val="Heading1"/>
      </w:pPr>
      <w:r>
        <w:t xml:space="preserve">Statement of Purpose for Diplomatic Service in Russia Saint Petersburg</w:t>
      </w:r>
    </w:p>
    <w:p>
      <w:pPr>
        <w:pStyle w:val="FirstParagraph"/>
      </w:pPr>
      <w:r>
        <w:t xml:space="preserve">As I prepare to submit this Statement of Purpose, I stand at a pivotal crossroads where my lifelong commitment to international relations converges with the unique geopolitical significance of Russia Saint Petersburg. This document represents not merely an application, but a testament to my unwavering dedication to serving as an effective Diplomat within one of the world's most historically rich and diplomatically vital regions. My aspiration is clear: to contribute meaningfully to strengthening bilateral ties between my home nation and the Russian Federation through strategic engagement rooted in cultural sensitivity, historical awareness, and forward-looking diplomacy centered in Saint Petersburg.</w:t>
      </w:r>
    </w:p>
    <w:p>
      <w:pPr>
        <w:pStyle w:val="BodyText"/>
      </w:pPr>
      <w:r>
        <w:t xml:space="preserve">My academic foundation in International Relations from the London School of Economics provided rigorous training in geopolitical analysis, conflict resolution, and cross-cultural communication—skills I have continuously refined through practical fieldwork. During my tenure as a Junior Diplomatic Intern at the Embassy of [Your Country] in Moscow, I immersed myself in Russia's complex diplomatic landscape. However, it was my subsequent research fellowship at Saint Petersburg State University that fundamentally reshaped my perspective. Working with scholars on the "Baltic Rim Economic Integration" project, I developed deep insights into how Saint Petersburg—the historic cultural capital of Russia—functions as a critical nexus for European and Asian diplomacy. This city’s unique position as Russia's second-largest economic hub, home to major ports on the Baltic Sea, and its status as a UNESCO World Heritage site with over 400 museums, revealed to me that diplomatic success in this region demands more than standard protocol—it requires an intimate understanding of Saint Petersburg’s dual identity: a city that simultaneously embodies imperial grandeur and modern innovation.</w:t>
      </w:r>
    </w:p>
    <w:p>
      <w:pPr>
        <w:pStyle w:val="BodyText"/>
      </w:pPr>
      <w:r>
        <w:t xml:space="preserve">What distinguishes my approach as a prospective Diplomat is my firsthand experience navigating Russia's diplomatic ecosystem. In Saint Petersburg, I coordinated the "Cultural Bridges Initiative" that facilitated dialogue between local business leaders and foreign investors at the V.I. Vernadsky Library—a project that required negotiating through Russian bureaucratic structures while respecting cultural nuances. This experience taught me that effective diplomacy in Russia Saint Petersburg must balance historical reverence with pragmatic modernization. For instance, when organizing a symposium on trade corridors connecting the Northern Sea Route to European markets, I learned how to frame proposals within the context of Saint Petersburg’s 300-year legacy as Russia’s "window to Europe." This city does not merely host embassies; it operates as a living museum of diplomatic traditions where every handshake echoes Peter the Great's founding vision. Such awareness is indispensable for any Diplomat operating here.</w:t>
      </w:r>
    </w:p>
    <w:p>
      <w:pPr>
        <w:pStyle w:val="BodyText"/>
      </w:pPr>
      <w:r>
        <w:t xml:space="preserve">My motivation extends beyond professional duty into a profound personal connection to Russia. Having studied Russian literature and history extensively, I developed an appreciation for how Saint Petersburg’s literary legacy—from Dostoevsky’s philosophical explorations to Pushkin’s lyrical genius—shapes contemporary Russian thought. This cultural literacy informs my diplomatic methodology: I avoid transactional approaches in favor of relationship-building grounded in mutual respect. For example, during a recent visit to the Hermitage Museum, I engaged with curators about cross-cultural exhibitions, recognizing that art diplomacy can precede political dialogue. In Russia Saint Petersburg, where history is physically present in every cobblestone street and cathedral dome, such context-aware engagement is not optional—it is fundamental to credible representation.</w:t>
      </w:r>
    </w:p>
    <w:p>
      <w:pPr>
        <w:pStyle w:val="BodyText"/>
      </w:pPr>
      <w:r>
        <w:t xml:space="preserve">I understand that the role of Diplomat in this setting carries extraordinary weight. Saint Petersburg’s strategic importance as a diplomatic hub has intensified with Russia’s evolving global position, particularly regarding Northern Dimension initiatives and Baltic Sea security. As a Diplomat assigned to this city, I would be responsible for safeguarding not just national interests, but also fostering sustainable partnerships across sectors including innovation (e.g., the Skolkovo Innovation Center), education (through institutions like ITMO University), and environmental cooperation along the Neva River basin. My proficiency in Russian language—achieved through immersion at the Saint Petersburg State Institute of International Relations—and my training in negotiation techniques from Harvard’s Kennedy School position me to navigate these complex dynamics. Crucially, I recognize that diplomacy here must transcend governmental channels; it requires engaging with civil society, academic institutions like the St. Petersburg International Economic Forum, and even cultural associations to build resilient networks.</w:t>
      </w:r>
    </w:p>
    <w:p>
      <w:pPr>
        <w:pStyle w:val="BodyText"/>
      </w:pPr>
      <w:r>
        <w:t xml:space="preserve">This Statement of Purpose embodies my conviction that Russia Saint Petersburg is the optimal proving ground for modern diplomacy. Unlike Moscow’s centralizing influence, Saint Petersburg’s regional autonomy and historical openness create a laboratory for innovative diplomatic models. As a Diplomat, I aim to leverage this environment by championing youth exchange programs between St. Petersburg universities and foreign counterparts—a strategy I piloted during my fellowship at the European University at Saint Petersburg, which directly connected 150 students with international peers. My long-term vision aligns with developing Saint Petersburg as a model for "soft power diplomacy" in Eurasia, where cultural diplomacy complements economic collaboration to build lasting trust.</w:t>
      </w:r>
    </w:p>
    <w:p>
      <w:pPr>
        <w:pStyle w:val="BodyText"/>
      </w:pPr>
      <w:r>
        <w:t xml:space="preserve">I am fully cognizant of the challenges inherent in this assignment—balancing national interests with regional sensitivities, navigating evolving geopolitical landscapes, and maintaining diplomatic neutrality amid global tensions. Yet these very complexities are what attract me. My background has prepared me not for a passive diplomatic role but for active leadership: as evidenced by my successful mediation of a trade dispute between Finnish and Russian logistics firms at the Saint Petersburg International Trade Fair, where I facilitated dialogue that preserved both parties’ interests while respecting local business customs. In Russia Saint Petersburg, such nuanced engagement is the hallmark of a competent Diplomat.</w:t>
      </w:r>
    </w:p>
    <w:p>
      <w:pPr>
        <w:pStyle w:val="BodyText"/>
      </w:pPr>
      <w:r>
        <w:t xml:space="preserve">In conclusion, this Statement of Purpose reaffirms my commitment to serve as a Diplomat who honors Saint Petersburg’s legacy while advancing future-oriented partnerships. I seek not merely to represent my nation in Russia’s cultural heartland, but to actively contribute to its evolution as an inclusive diplomatic center that bridges continents and generations. My preparation—academic, linguistic, and experiential—has been meticulously focused on the realities of this specific environment. Should I be granted the opportunity to serve in Russia Saint Petersburg, I will approach each challenge with the respect for history that defines this city, the strategic acumen demanded by global diplomacy today, and an unwavering dedication to building a future where our shared interests transcend borders. The path of a Diplomat is one of perpetual learning; Saint Petersburg offers the most profound classroom imaginable.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Russia Saint Petersburg</dc:title>
  <dc:creator/>
  <dc:language>en</dc:language>
  <cp:keywords/>
  <dcterms:created xsi:type="dcterms:W3CDTF">2026-07-24T20:46:27Z</dcterms:created>
  <dcterms:modified xsi:type="dcterms:W3CDTF">2026-07-24T20:46:27Z</dcterms:modified>
</cp:coreProperties>
</file>

<file path=docProps/custom.xml><?xml version="1.0" encoding="utf-8"?>
<Properties xmlns="http://schemas.openxmlformats.org/officeDocument/2006/custom-properties" xmlns:vt="http://schemas.openxmlformats.org/officeDocument/2006/docPropsVTypes"/>
</file>