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6" w:name="X9fb23a7aeb37a5b4fc5cbf4c81011d980557eb2"/>
    <w:p>
      <w:pPr>
        <w:pStyle w:val="Heading1"/>
      </w:pPr>
      <w:r>
        <w:t xml:space="preserve">Statement of Purpose: A Commitment to Diplomatic Excellence in Spain Barcelona</w:t>
      </w:r>
    </w:p>
    <w:p>
      <w:pPr>
        <w:pStyle w:val="FirstParagraph"/>
      </w:pPr>
      <w:r>
        <w:t xml:space="preserve">As I prepare this formal Statement of Purpose, I stand at a pivotal moment in my diplomatic career, with an unwavering commitment to serve as a dedicated Diplomat within the vibrant cultural and political landscape of Spain Barcelona. This document represents not merely an application, but a profound declaration of intent to contribute meaningfully to international relations through active engagement in one of Europe's most dynamic diplomatic hubs. My journey toward this specialized role has been meticulously shaped by academic rigor, cross-cultural experiences, and an intimate understanding that Spain Barcelona serves as a strategic nexus where global diplomacy meets Mediterranean charisma.</w:t>
      </w:r>
    </w:p>
    <w:bookmarkStart w:id="20" w:name="X5382489fcb090a287561f8d3f89e2941204ad37"/>
    <w:p>
      <w:pPr>
        <w:pStyle w:val="Heading2"/>
      </w:pPr>
      <w:r>
        <w:t xml:space="preserve">Academic Foundation and Professional Evolution</w:t>
      </w:r>
    </w:p>
    <w:p>
      <w:pPr>
        <w:pStyle w:val="FirstParagraph"/>
      </w:pPr>
      <w:r>
        <w:t xml:space="preserve">My academic trajectory has consistently centered on preparing for the complex demands of modern diplomacy. I earned a Master’s degree in International Relations with honors from the University of Barcelona, immersing myself in courses on European Union policy, Ibero-American relations, and conflict resolution. This specialized education was not merely theoretical; it included intensive language studies where I achieved near-native proficiency in Catalan and Spanish – skills absolutely essential for effective communication within Spain Barcelona's unique sociopolitical environment. During my studies, I authored a thesis examining Barcelona’s role as a mediator between EU institutions and Mediterranean nations, which directly aligned with my aspiration to serve as a Diplomat in this city. My academic work was complemented by practical internships at the United Nations Office in Geneva and the European Parliament, where I observed firsthand how diplomatic nuance shapes international outcomes.</w:t>
      </w:r>
    </w:p>
    <w:bookmarkEnd w:id="20"/>
    <w:bookmarkStart w:id="21" w:name="why-spain-barcelona-a-strategic-choice"/>
    <w:p>
      <w:pPr>
        <w:pStyle w:val="Heading2"/>
      </w:pPr>
      <w:r>
        <w:t xml:space="preserve">Why Spain Barcelona: A Strategic Choice</w:t>
      </w:r>
    </w:p>
    <w:p>
      <w:pPr>
        <w:pStyle w:val="FirstParagraph"/>
      </w:pPr>
      <w:r>
        <w:t xml:space="preserve">The decision to target Spain Barcelona as my diplomatic post is deeply considered. Barcelona transcends its status as a mere Spanish city; it represents a living laboratory of global diplomacy. As the economic engine of Catalonia and home to over 30 foreign embassies, it functions as the primary gateway for Mediterranean-EU relations. This strategic position makes Spain Barcelona an unparalleled training ground for any Diplomat seeking to master multicultural engagement. Its unique blend of Catalan identity within Spanish federalism creates a delicate diplomatic ecosystem requiring exceptional sensitivity – precisely the environment where I aim to apply my expertise in regional conflict mediation. Moreover, Barcelona’s international stature as host to events like the World Economic Forum on the Mediterranean and the Olympic Games demonstrates its capacity to orchestrate high-stakes global dialogues. Choosing Spain Barcelona means choosing a venue where diplomacy isn't just conducted – it's innovatively practiced.</w:t>
      </w:r>
    </w:p>
    <w:bookmarkEnd w:id="21"/>
    <w:bookmarkStart w:id="22" w:name="relevant-skills-for-diplomatic-service"/>
    <w:p>
      <w:pPr>
        <w:pStyle w:val="Heading2"/>
      </w:pPr>
      <w:r>
        <w:t xml:space="preserve">Relevant Skills for Diplomatic Service</w:t>
      </w:r>
    </w:p>
    <w:p>
      <w:pPr>
        <w:pStyle w:val="FirstParagraph"/>
      </w:pPr>
      <w:r>
        <w:t xml:space="preserve">My professional experiences have cultivated precisely the competencies required of a modern Diplomat in Spain Barcelona. As Assistant Coordinator for the Mediterranean Youth Exchange Program, I managed negotiations between 15 national youth councils across EU and non-EU states, resolving cultural misunderstandings that threatened program continuity. This directly translates to the daily realities faced by diplomats in Barcelona’s multicultural environment. Additionally, my role as a liaison officer during Spain’s presidency of the EU Council required drafting policy briefings for ministers addressing Catalonia-related issues – a critical skill for any Diplomat operating within Spain Barcelona's sensitive political context. I possess advanced proficiency in digital diplomacy tools, having developed an online platform connecting Catalan entrepreneurs with international investors, showcasing how technology can bridge cultural divides. Crucially, I have mastered the art of discreet engagement: during a 2022 summit on migration policy in Barcelona, my ability to facilitate private conversations between EU officials and North African representatives contributed significantly to consensus-building.</w:t>
      </w:r>
    </w:p>
    <w:bookmarkEnd w:id="22"/>
    <w:bookmarkStart w:id="23" w:name="X4ae8beddeab8de5f1010181ec59610332083ab7"/>
    <w:p>
      <w:pPr>
        <w:pStyle w:val="Heading2"/>
      </w:pPr>
      <w:r>
        <w:t xml:space="preserve">Alignment with Spain Barcelona's Diplomatic Mission</w:t>
      </w:r>
    </w:p>
    <w:p>
      <w:pPr>
        <w:pStyle w:val="FirstParagraph"/>
      </w:pPr>
      <w:r>
        <w:t xml:space="preserve">I understand that the core mission of a Diplomat in Spain Barcelona extends beyond traditional statecraft. It encompasses fostering innovation networks, supporting Catalonia’s international economic ambitions, and navigating complex autonomy discussions with diplomatic precision. My proposed initiatives directly address these priorities: First, I will establish a "Mediterranean Youth Diplomacy Network" connecting university students from Barcelona with counterparts across Africa and Latin America – building future leaders while strengthening Spain Barcelona's soft power. Second, I will develop an annual "Barcelona Global Dialogue Summit," inviting city officials, EU representatives, and business leaders to address cross-border challenges like climate resilience in the Mediterranean. Third, I commit to deepening cultural intelligence through monthly public forums on Catalan-English-Spanish linguistic dynamics at the Palau de la Música Catalana – making diplomatic engagement accessible and community-rooted. These projects embody how a Diplomat must actively shape Spain Barcelona's international presence rather than merely represent it.</w:t>
      </w:r>
    </w:p>
    <w:bookmarkEnd w:id="23"/>
    <w:bookmarkStart w:id="24" w:name="Xc986b128b0b2f855e0e4040e08407bc9ef97ebb"/>
    <w:p>
      <w:pPr>
        <w:pStyle w:val="Heading2"/>
      </w:pPr>
      <w:r>
        <w:t xml:space="preserve">Future Vision: A Diplomat Dedicated to Spain Barcelona</w:t>
      </w:r>
    </w:p>
    <w:p>
      <w:pPr>
        <w:pStyle w:val="FirstParagraph"/>
      </w:pPr>
      <w:r>
        <w:t xml:space="preserve">My long-term vision extends beyond my initial posting in Spain Barcelona. I aim to become an ambassador who transforms diplomatic practice through community-centric engagement. Within five years, I plan to establish a permanent Barcelona-based think tank focused on EU-Mediterranean sustainable development, directly contributing to the city's role as a global green innovation leader. This initiative would be rooted in my experiences with Catalonia's environmental policies and Barcelona’s commitment to the UN Sustainable Development Goals. Most importantly, I seek to embody the highest ideals of diplomacy: not as an observer of international relations in Spain Barcelona, but as an active co-creator of its future. Every interaction – whether negotiating trade agreements or hosting cultural exchanges – must reflect my belief that effective diplomacy is built on mutual respect and shared vision.</w:t>
      </w:r>
    </w:p>
    <w:bookmarkEnd w:id="24"/>
    <w:bookmarkStart w:id="25" w:name="conclusion-the-imperative-of-purpose"/>
    <w:p>
      <w:pPr>
        <w:pStyle w:val="Heading2"/>
      </w:pPr>
      <w:r>
        <w:t xml:space="preserve">Conclusion: The Imperative of Purpose</w:t>
      </w:r>
    </w:p>
    <w:p>
      <w:pPr>
        <w:pStyle w:val="FirstParagraph"/>
      </w:pPr>
      <w:r>
        <w:t xml:space="preserve">This Statement of Purpose is more than a document; it is a promise. I pledge to bring to Spain Barcelona the meticulous preparation, cultural fluency, and innovative spirit required of an exceptional Diplomat. My academic background provides the framework, my professional experiences deliver proven capability, and my deep understanding of Spain Barcelona's unique position offers strategic clarity. The city’s pulsating energy – from La Rambla’s intellectual debates to the Olympic Village’s global collaborations – is not merely a backdrop for diplomacy; it is its most vital classroom. As I embark on this career chapter, I remain steadfast in my conviction that becoming a Diplomat in Spain Barcelona represents not just an opportunity, but a responsibility to elevate international relations through meaningful engagement. I submit this Statement of Purpose with the confidence that my dedication to service and mastery of diplomatic nuance will make me an invaluable asset to Spain Barcelona’s diplomatic community, fostering connections that transcend borders for generations.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 Position in Spain Barcelona</dc:title>
  <dc:creator/>
  <dc:language>en</dc:language>
  <cp:keywords/>
  <dcterms:created xsi:type="dcterms:W3CDTF">2026-07-23T13:48:43Z</dcterms:created>
  <dcterms:modified xsi:type="dcterms:W3CDTF">2026-07-23T13:48:43Z</dcterms:modified>
</cp:coreProperties>
</file>

<file path=docProps/custom.xml><?xml version="1.0" encoding="utf-8"?>
<Properties xmlns="http://schemas.openxmlformats.org/officeDocument/2006/custom-properties" xmlns:vt="http://schemas.openxmlformats.org/officeDocument/2006/docPropsVTypes"/>
</file>