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Spain</w:t>
      </w:r>
      <w:r>
        <w:t xml:space="preserve"> </w:t>
      </w:r>
      <w:r>
        <w:t xml:space="preserve">Madrid</w:t>
      </w:r>
    </w:p>
    <w:bookmarkStart w:id="21" w:name="statement-of-purpose"/>
    <w:p>
      <w:pPr>
        <w:pStyle w:val="Heading1"/>
      </w:pPr>
      <w:r>
        <w:t xml:space="preserve">Statement of Purpose</w:t>
      </w:r>
    </w:p>
    <w:bookmarkStart w:id="20" w:name="Xe7642cc523a80192ab3e82dd67ca8a27c30733b"/>
    <w:p>
      <w:pPr>
        <w:pStyle w:val="Heading2"/>
      </w:pPr>
      <w:r>
        <w:t xml:space="preserve">Pursuing Diplomatic Excellence in Spain Madrid</w:t>
      </w:r>
    </w:p>
    <w:p>
      <w:pPr>
        <w:pStyle w:val="FirstParagraph"/>
      </w:pPr>
      <w:r>
        <w:t xml:space="preserve">As I prepare this Statement of Purpose, I am filled with profound reverence for the noble vocation of diplomacy—a calling that transcends mere profession to embody humanity’s most essential pursuit: peaceful coexistence. My lifelong commitment to fostering international understanding has led me to apply for the Diplomat position within your esteemed foreign service, with Spain Madrid as my designated posting. This choice is not arbitrary; it is a deliberate alignment of my professional aspirations with the unique geopolitical significance of Spain’s capital in our interconnected world. As I articulate my vision, I do so with deep respect for the traditions that define Spanish diplomacy and an unwavering commitment to serve as an effective Diplomat in this vibrant cultural crucible.</w:t>
      </w:r>
    </w:p>
    <w:p>
      <w:pPr>
        <w:pStyle w:val="BodyText"/>
      </w:pPr>
      <w:r>
        <w:t xml:space="preserve">My academic foundation began at the London School of Economics, where I earned a Master’s in International Relations with honors, focusing on EU foreign policy dynamics. My thesis, "The Role of Neutral States in Mediating Transatlantic Tensions," was recognized for its analysis of Spain’s historical neutrality during Cold War crises—a period when Madrid positioned itself as a bridge between Washington and Moscow. This research crystallized my understanding that diplomacy thrives not in isolation but through nuanced cultural intelligence. Subsequent fieldwork with the United Nations Development Programme in Barcelona deepened this insight: I witnessed firsthand how Spain’s Mediterranean perspective—shaped by its Moorish heritage, European integration, and African proximity—offers indispensable frameworks for resolving complex international disputes. These experiences forged my conviction that Madrid is not merely a diplomatic post but a strategic epicenter where global challenges intersect.</w:t>
      </w:r>
    </w:p>
    <w:p>
      <w:pPr>
        <w:pStyle w:val="BodyText"/>
      </w:pPr>
      <w:r>
        <w:t xml:space="preserve">What compels me to seek this opportunity in Spain Madrid is the city’s unparalleled capacity to serve as an incubator for multilateral solutions. As I reflect on Spain’s role as host of NATO’s Mediterranean Dialogue, the European Union’s Southern Strategy, and a permanent seat on the UN Security Council (through its rotating presidency), I recognize that Madrid embodies diplomacy at its most consequential. The 2023 EU-Africa Summit held in Madrid exemplified this reality: nations converged not merely to exchange views but to forge binding agreements on migration governance and climate adaptation—precisely the collaborative spirit a Diplomat must champion. My fluency in Spanish (native proficiency) and Arabic, combined with my training at the Institut Français de la Diplomatie, positions me to engage authentically with Spain’s diverse diplomatic community. I do not merely seek to serve in Madrid; I aim to contribute meaningfully within its ecosystem as a Diplomat who understands that every negotiation is rooted in cultural context.</w:t>
      </w:r>
    </w:p>
    <w:p>
      <w:pPr>
        <w:pStyle w:val="BodyText"/>
      </w:pPr>
      <w:r>
        <w:t xml:space="preserve">My professional journey has been meticulously curated toward this moment. As a junior diplomat at the Ministry of Foreign Affairs in my home country, I managed bilateral trade negotiations with Spain, leveraging Madrid’s status as Europe’s third-largest economy to broker agreements on renewable energy partnerships. One pivotal project involved facilitating Spanish solar technology transfer to Southeast Asia—a initiative requiring delicate coordination between Madrid-based firms, African governments, and EU regulatory bodies. This experience taught me that diplomacy thrives in the spaces between formal protocols: when I hosted a delegation of Andalusian agricultural experts in my capital city, I discovered that sharing tapas while discussing irrigation innovations built trust more effectively than any written memorandum. Such encounters cemented my belief that the most effective Diplomat cultivates human connections before addressing institutional objectives—a philosophy uniquely resonant in Madrid’s convivial culture.</w:t>
      </w:r>
    </w:p>
    <w:p>
      <w:pPr>
        <w:pStyle w:val="BodyText"/>
      </w:pPr>
      <w:r>
        <w:t xml:space="preserve">Spain Madrid offers a living laboratory for contemporary diplomatic practice. As I prepare to serve, I recognize that our current global landscape demands diplomats who grasp both geopolitical realities and the subtleties of human interaction. Spain’s leadership in the Global South Partnership and its proactive stance on multilateralism through institutions like the Union for the Mediterranean provide fertile ground for impact. My proposed initiative—a Madrid-based "Youth Diplomacy Hub" connecting university students across Europe, Africa, and Latin America—emerges directly from my observations during Spain’s 2023 G7 Presidency. This project would leverage Madrid’s academic institutions (like Complutense University) to create a pipeline of emerging diplomatic talent—a vision aligned with Spain’s commitment to inclusive international cooperation. As a Diplomat in Madrid, I will champion such initiatives, ensuring they transcend symbolic gestures to yield tangible results in conflict prevention and sustainable development.</w:t>
      </w:r>
    </w:p>
    <w:p>
      <w:pPr>
        <w:pStyle w:val="BodyText"/>
      </w:pPr>
      <w:r>
        <w:t xml:space="preserve">The significance of this appointment extends beyond professional ambition. It represents my pledge to honor Spain’s legacy as a nation that has long embraced cultural synthesis—from the Córdoba Caliphate’s intellectual flourishing to its contemporary role as Europe’s gateway to Africa and Latin America. I am particularly inspired by figures like María de los Ángeles Rodríguez, Spain’s first female ambassador to the UN, whose career exemplifies how diplomacy can elevate marginalized voices. Madrid is where I will honor that legacy—not by repeating historical narratives but by advancing them through modern statecraft. My approach as a Diplomat will be rooted in respect for Spain’s constitutional values of "fraternity and justice," ensuring that every action serves both national interests and universal humanitarian principles.</w:t>
      </w:r>
    </w:p>
    <w:p>
      <w:pPr>
        <w:pStyle w:val="BodyText"/>
      </w:pPr>
      <w:r>
        <w:t xml:space="preserve">In conclusion, this Statement of Purpose is more than an application; it is a solemn affirmation of my readiness to serve as a Diplomat in Spain Madrid. I understand that diplomacy in Madrid demands not only linguistic mastery but also an intimate grasp of how the city’s historic squares, bustling markets, and ancient monuments shape modern international relations. As I prepare for this assignment, I envision myself engaging with diplomats at the Royal Palace’s diplomatic receptions while simultaneously collaborating with grassroots organizations in Tetuán district to address migration challenges. Spain Madrid is not merely my destination—it is the stage upon which I will demonstrate how a Diplomat can transform cultural understanding into enduring peace. With profound respect for Spain’s diplomatic heritage and unwavering commitment to service, I stand ready to contribute my skills, passion, and dedication to your mission in this vital global hub.</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Spain Madrid</dc:title>
  <dc:creator/>
  <dc:language>en</dc:language>
  <cp:keywords/>
  <dcterms:created xsi:type="dcterms:W3CDTF">2026-07-23T12:10:07Z</dcterms:created>
  <dcterms:modified xsi:type="dcterms:W3CDTF">2026-07-23T12:10:07Z</dcterms:modified>
</cp:coreProperties>
</file>

<file path=docProps/custom.xml><?xml version="1.0" encoding="utf-8"?>
<Properties xmlns="http://schemas.openxmlformats.org/officeDocument/2006/custom-properties" xmlns:vt="http://schemas.openxmlformats.org/officeDocument/2006/docPropsVTypes"/>
</file>