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Path</w:t>
      </w:r>
      <w:r>
        <w:t xml:space="preserve"> </w:t>
      </w:r>
      <w:r>
        <w:t xml:space="preserve">in</w:t>
      </w:r>
      <w:r>
        <w:t xml:space="preserve"> </w:t>
      </w:r>
      <w:r>
        <w:t xml:space="preserve">Switzerland</w:t>
      </w:r>
      <w:r>
        <w:t xml:space="preserve"> </w:t>
      </w:r>
      <w:r>
        <w:t xml:space="preserve">Zurich</w:t>
      </w:r>
    </w:p>
    <w:bookmarkStart w:id="20" w:name="X3a49bc1d6194a83c66285a887deb267cd2d2baa"/>
    <w:p>
      <w:pPr>
        <w:pStyle w:val="Heading1"/>
      </w:pPr>
      <w:r>
        <w:t xml:space="preserve">Statement of Purpose: Pursuing a Diplomatic Career with Focus on Switzerland Zurich</w:t>
      </w:r>
    </w:p>
    <w:p>
      <w:pPr>
        <w:pStyle w:val="FirstParagraph"/>
      </w:pPr>
      <w:r>
        <w:t xml:space="preserve">The pursuit of a diplomatic career is not merely a professional aspiration but a profound commitment to fostering international understanding, peace, and cooperative governance. As I prepare to formally apply for diplomatic service roles within Switzerland's esteemed foreign policy framework, particularly in the dynamic hub of Zurich, this Statement of Purpose articulates my dedicated journey toward contributing meaningfully to global diplomacy through the unique lens of Swiss neutrality and multilateral engagement.</w:t>
      </w:r>
    </w:p>
    <w:p>
      <w:pPr>
        <w:pStyle w:val="BodyText"/>
      </w:pPr>
      <w:r>
        <w:t xml:space="preserve">My academic foundation in International Relations from [University Name], complemented by a master’s degree specializing in Conflict Resolution and Multilateral Diplomacy, has equipped me with rigorous analytical skills and a deep appreciation for the intricacies of statecraft. Through intensive coursework examining Swiss foreign policy evolution—from its principled neutrality to modern engagement with EU frameworks—I developed a nuanced understanding of how Switzerland navigates complex global landscapes. My thesis, "Neutrality as Strategic Leverage in Humanitarian Diplomacy," analyzed Switzerland’s role in facilitating peace talks between conflicting parties, directly highlighting the nation’s ability to bridge divides while maintaining impartiality—a model I aspire to emulate.</w:t>
      </w:r>
    </w:p>
    <w:p>
      <w:pPr>
        <w:pStyle w:val="BodyText"/>
      </w:pPr>
      <w:r>
        <w:t xml:space="preserve">Professional experience has further solidified my resolve. As a Junior Diplomatic Analyst at [Previous Organization], I supported negotiations for regional climate accords, requiring meticulous coordination across cultural and political divides. This role demanded acute attention to detail, cultural intelligence, and the ability to synthesize diverse perspectives—skills essential for any effective Diplomat operating within Switzerland’s cosmopolitan environment. My tenure at the United Nations Office in Geneva further exposed me to how Switzerland’s diplomatic machinery functions at the highest international levels; I assisted in drafting position papers on global health initiatives, witnessing firsthand how Zurich-based institutions like the Swiss Federal Department of Foreign Affairs (FDFA) coordinate with Geneva-based entities to shape global norms.</w:t>
      </w:r>
    </w:p>
    <w:p>
      <w:pPr>
        <w:pStyle w:val="BodyText"/>
      </w:pPr>
      <w:r>
        <w:t xml:space="preserve">It is precisely this synergy between Zurich’s strategic location and Switzerland’s diplomatic legacy that draws me toward a career centered in this city. Switzerland Zurich is not merely a geographical point on a map—it represents the nerve center of international diplomacy, finance, and humanitarian action. Home to the headquarters of major international organizations (including UNCTAD and numerous NGOs), Zurich offers an unparalleled ecosystem for diplomatic work where economic policy, humanitarian intervention, and geopolitical strategy intersect. Unlike larger global capitals with competing agendas, Zurich embodies a unique model: a neutral state leveraging its institutional strength to foster dialogue without territorial ambition. This environment is ideal for my growth as a Diplomat who believes in quiet diplomacy that prioritizes consensus over confrontation.</w:t>
      </w:r>
    </w:p>
    <w:p>
      <w:pPr>
        <w:pStyle w:val="BodyText"/>
      </w:pPr>
      <w:r>
        <w:t xml:space="preserve">Switzerland’s commitment to neutrality is not passive isolation but an active, principled engagement strategy. In my view, this philosophy aligns with the future of global governance where middle powers must play pivotal roles in de-escalating tensions. Switzerland Zurich provides the perfect training ground for this approach: here, diplomatic missions are embedded within a society that values precision, multilingualism (I am fluent in English, French, and Spanish), and pragmatic problem-solving. I have studied how Swiss Diplomats excel in "quiet diplomacy"—mediating between global powers with minimal public attention—ensuring that sensitive negotiations proceed without inflaming public sentiment. This method is increasingly vital as geopolitical rivalries intensify; Zurich’s reputation for discreet yet effective mediation makes it the ideal launchpad for my career.</w:t>
      </w:r>
    </w:p>
    <w:p>
      <w:pPr>
        <w:pStyle w:val="BodyText"/>
      </w:pPr>
      <w:r>
        <w:t xml:space="preserve">My long-term vision centers on contributing to Switzerland’s role as a global peacebuilder, particularly in conflict zones where neutrality is both an asset and a responsibility. I aim to work within the FDFA’s Geneva-based diplomatic corps or at Zurich-based international bodies like the International Committee of the Red Cross (ICRC), supporting humanitarian corridors and climate resilience initiatives. Switzerland has consistently demonstrated that diplomacy rooted in ethics, not expediency, yields sustainable outcomes. For instance, its mediation efforts in Venezuela’s political crisis underscored how neutrality can open channels for dialogue when major powers remain polarized—a case study I deeply admire and seek to emulate.</w:t>
      </w:r>
    </w:p>
    <w:p>
      <w:pPr>
        <w:pStyle w:val="BodyText"/>
      </w:pPr>
      <w:r>
        <w:t xml:space="preserve">What sets Switzerland Zurich apart is its unique blend of tradition and innovation. While preserving centuries-old diplomatic traditions, the city actively pioneers new approaches—such as integrating digital tools into treaty negotiations or leveraging its financial sector’s influence for sustainable development. As a Diplomat in Zurich, I intend to contribute to this evolution by advocating for youth engagement in diplomacy and exploring how Swiss neutrality can address emerging challenges like cyber warfare and artificial intelligence governance. My proposed projects include developing training modules on "Neutrality in the Digital Age" for young diplomats, ensuring Switzerland’s diplomatic model remains relevant for the 21st century.</w:t>
      </w:r>
    </w:p>
    <w:p>
      <w:pPr>
        <w:pStyle w:val="BodyText"/>
      </w:pPr>
      <w:r>
        <w:t xml:space="preserve">I recognize that becoming an effective Diplomat requires more than theoretical knowledge; it demands adaptability in high-stakes settings and a commitment to ethical rigor. Zurich’s environment—where Swiss law, international agreements, and diverse cultural perspectives converge daily—will provide the ideal crucible for this development. My previous experience in crisis management during [Specific Example: e.g., a UN climate summit] has taught me that diplomacy thrives when grounded in empathy and evidence-based strategy—a principle central to Switzerland’s diplomatic ethos.</w:t>
      </w:r>
    </w:p>
    <w:p>
      <w:pPr>
        <w:pStyle w:val="BodyText"/>
      </w:pPr>
      <w:r>
        <w:t xml:space="preserve">In closing, my aspiration is not simply to serve as a Diplomat but to embody the Swiss model of engagement: principled, precise, and perpetually oriented toward collective well-being. Switzerland Zurich offers the perfect confluence of historical wisdom and contemporary relevance where I can refine these values. I am eager to bring my academic insights, field experience, and deep respect for Switzerland’s diplomatic tradition to contribute meaningfully to its mission as a global peacemaker. This Statement of Purpose is not merely an application but a pledge: I will honor the legacy of Swiss diplomacy by advancing it with integrity, innovation, and unwavering commitment to peace.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Path in Switzerland Zurich</dc:title>
  <dc:creator/>
  <dc:language>en</dc:language>
  <cp:keywords/>
  <dcterms:created xsi:type="dcterms:W3CDTF">2026-07-23T18:04:44Z</dcterms:created>
  <dcterms:modified xsi:type="dcterms:W3CDTF">2026-07-23T18:04:44Z</dcterms:modified>
</cp:coreProperties>
</file>

<file path=docProps/custom.xml><?xml version="1.0" encoding="utf-8"?>
<Properties xmlns="http://schemas.openxmlformats.org/officeDocument/2006/custom-properties" xmlns:vt="http://schemas.openxmlformats.org/officeDocument/2006/docPropsVTypes"/>
</file>