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Buenos</w:t>
      </w:r>
      <w:r>
        <w:t xml:space="preserve"> </w:t>
      </w:r>
      <w:r>
        <w:t xml:space="preserve">Aires,</w:t>
      </w:r>
      <w:r>
        <w:t xml:space="preserve"> </w:t>
      </w:r>
      <w:r>
        <w:t xml:space="preserve">Argentina</w:t>
      </w:r>
    </w:p>
    <w:bookmarkStart w:id="20" w:name="Xeec9c07e095ab64575fdac930f256eab50c4003"/>
    <w:p>
      <w:pPr>
        <w:pStyle w:val="Heading1"/>
      </w:pPr>
      <w:r>
        <w:t xml:space="preserve">STATEMENT OF PURPOSE: FUTURE DOCTOR GENERAL PRACTITIONER FOR ARGENTINA BUENOS AIRES</w:t>
      </w:r>
    </w:p>
    <w:p>
      <w:pPr>
        <w:pStyle w:val="FirstParagraph"/>
      </w:pPr>
      <w:r>
        <w:t xml:space="preserve">My journey toward becoming a Doctor General Practitioner is deeply rooted in a profound commitment to serving communities where healthcare access remains a critical challenge. This Statement of Purpose articulates my unwavering dedication to practicing medicine as a General Practitioner within the vibrant, diverse, and dynamic context of Argentina Buenos Aires. I seek not merely to fulfill professional requirements but to integrate myself into the heart of Buenos Aires' healthcare ecosystem, contributing meaningfully to its public and private systems while embracing the unique cultural and social fabric of this exceptional city.</w:t>
      </w:r>
    </w:p>
    <w:p>
      <w:pPr>
        <w:pStyle w:val="BodyText"/>
      </w:pPr>
      <w:r>
        <w:t xml:space="preserve">My motivation stems from witnessing firsthand the transformative power of accessible primary care during my medical training in [Your Country]. However, it was a volunteer experience in a marginalized neighborhood of Buenos Aires—specifically Villa Crespo—during my clinical rotations that crystallized my resolve. I observed how General Practitioners serve as the indispensable first point of contact, navigating complex social determinants of health while building trust over generations. In neighborhoods like La Boca and Villa 31, where socioeconomic disparities are stark, the Doctor General Practitioner is not just a clinician but a community anchor, interpreter of systems, and advocate for vulnerable populations. This experience illuminated Argentina Buenos Aires as the essential place where I can apply my skills within a healthcare model that prioritizes equity—aligning perfectly with my professional ethos.</w:t>
      </w:r>
    </w:p>
    <w:p>
      <w:pPr>
        <w:pStyle w:val="BodyText"/>
      </w:pPr>
      <w:r>
        <w:t xml:space="preserve">My academic and clinical preparation has been meticulously designed to prepare me for this role. I earned my medical degree with honors, emphasizing community medicine, public health epidemiology, and patient-centered communication. Crucially, I achieved advanced proficiency in Spanish through immersion at the Universidad Nacional de Buenos Aires (UBA)’s language institute during a 6-month exchange program. This allowed me to engage directly with patients in primary care settings across Buenos Aires' diverse districts—from the historic elegance of Recoleta to the bustling energy of Palermo—gaining cultural fluency beyond linguistic competence. I also completed specialized training in chronic disease management (diabetes, hypertension), maternal-child health protocols aligned with Argentina’s National Health System (Sistema Único de Salud), and emergency care for resource-limited environments—a critical skill given the varying capacities of Buenos Aires’ public clinics.</w:t>
      </w:r>
    </w:p>
    <w:p>
      <w:pPr>
        <w:pStyle w:val="BodyText"/>
      </w:pPr>
      <w:r>
        <w:t xml:space="preserve">What distinguishes my approach is a deep understanding of Argentina’s specific healthcare landscape. I have studied the historical evolution of primary care in Argentina, from the legacy of Dr. Carlos Malbrán to contemporary challenges like urban health disparities and aging infrastructure in public hospitals such as Hospital Italiano and Hospital de Clínicas José de San Martín. I recognize that Buenos Aires faces a dual system: world-class private institutions coexisting with overstretched public facilities serving 60% of the population. As a Doctor General Practitioner, my focus will be on bridging this divide—not by choosing between sectors, but by bringing evidence-based, compassionate care to wherever it is needed most. I am committed to learning from Argentina’s community health workers (Trabajadores de Salud Comunitaria), whose grassroots efforts are central to the national strategy for universal coverage.</w:t>
      </w:r>
    </w:p>
    <w:p>
      <w:pPr>
        <w:pStyle w:val="BodyText"/>
      </w:pPr>
      <w:r>
        <w:t xml:space="preserve">My vision for Buenos Aires extends beyond clinical practice. I actively plan to collaborate with local entities like the Dirección General de Atención Primaria (Ministry of Health) and NGOs such as Fundación Favaloro, which operate in underserved areas. I propose developing targeted health literacy workshops in Spanish for immigrant communities—particularly Syrian, Paraguayan, and Bolivian populations concentrated in neighborhoods like Floresta or Avellaneda—addressing barriers like language confusion around medication protocols or preventative services. This initiative will be grounded in Argentina’s national priority of reducing non-communicable disease burden through primary prevention. My prior work implementing similar programs in my home country has shown me that trust is built through consistent, respectful engagement—a principle I will apply rigorously across Buenos Aires’ cultural mosaic.</w:t>
      </w:r>
    </w:p>
    <w:p>
      <w:pPr>
        <w:pStyle w:val="BodyText"/>
      </w:pPr>
      <w:r>
        <w:t xml:space="preserve">The role of a Doctor General Practitioner in Argentina Buenos Aires demands adaptability, ethical resilience, and profound respect for patient autonomy. I am prepared to navigate the nuances of Argentine medical ethics, including collaborative care models where GPs work closely with specialists (like those at Hospital Austral) and social workers. I understand that in Buenos Aires, a General Practitioner’s daily work involves not just diagnosing fever but connecting families with housing assistance or mental health resources—a holistic perspective ingrained in Argentina’s healthcare philosophy. My training includes certified courses on cultural safety for Latin American contexts, ensuring I approach each patient without presumption.</w:t>
      </w:r>
    </w:p>
    <w:p>
      <w:pPr>
        <w:pStyle w:val="BodyText"/>
      </w:pPr>
      <w:r>
        <w:t xml:space="preserve">I am equally prepared for the realities of Buenos Aires’ medical environment: managing high patient volumes while maintaining compassionate care, utilizing electronic health records like Argentina’s Sistema de Información en Salud (SIS), and working within the evolving regulatory framework under the Ministry of Health. I have already initiated dialogue with medical associations in Buenos Aires to understand current accreditation pathways for international graduates, ensuring my practice aligns seamlessly with local standards. My goal is not to impose external models but to contribute a globally informed perspective that enriches Argentina’s existing strengths.</w:t>
      </w:r>
    </w:p>
    <w:p>
      <w:pPr>
        <w:pStyle w:val="BodyText"/>
      </w:pPr>
      <w:r>
        <w:t xml:space="preserve">Ultimately, this Statement of Purpose reflects my lifelong aspiration: to be recognized as a Doctor General Practitioner who is not merely employed in Argentina Buenos Aires, but who has become an integrated part of its healthcare soul. I see myself walking the streets of Belgrano on clinic days, listening to abuelas share stories while managing their hypertension; supporting adolescent health programs in Villa 31; and partnering with local pharmacies to improve medication adherence. Buenos Aires is more than a city—it is a living laboratory for equitable medicine where every patient deserves dignity. I am ready to bring my skills, my commitment to continuous learning, and my heartfelt respect for Argentine culture into service as a Doctor General Practitioner. Argentina Buenos Aires awaits not just another physician, but a dedicated partner in building healthier communities from the ground up.</w:t>
      </w:r>
    </w:p>
    <w:p>
      <w:pPr>
        <w:pStyle w:val="BodyText"/>
      </w:pPr>
      <w:r>
        <w:t xml:space="preserve">With profound respect for the medical tradition of Argentina and an unshakeable dedication to primary care, I submit this Statement of Purpose with eagerness to contribute to Buenos Aires’ future as a Doctor General Practitioner.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Doctor General Practitioner - Buenos Aires, Argentina</dc:title>
  <dc:creator/>
  <dc:language>en</dc:language>
  <cp:keywords/>
  <dcterms:created xsi:type="dcterms:W3CDTF">2026-07-23T14:24:10Z</dcterms:created>
  <dcterms:modified xsi:type="dcterms:W3CDTF">2026-07-23T14:24:10Z</dcterms:modified>
</cp:coreProperties>
</file>

<file path=docProps/custom.xml><?xml version="1.0" encoding="utf-8"?>
<Properties xmlns="http://schemas.openxmlformats.org/officeDocument/2006/custom-properties" xmlns:vt="http://schemas.openxmlformats.org/officeDocument/2006/docPropsVTypes"/>
</file>