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Canada</w:t>
      </w:r>
      <w:r>
        <w:t xml:space="preserve"> </w:t>
      </w:r>
      <w:r>
        <w:t xml:space="preserve">Montreal</w:t>
      </w:r>
    </w:p>
    <w:bookmarkStart w:id="26" w:name="X95fa10260c45c53787ee25530f4cf8caff9af71"/>
    <w:p>
      <w:pPr>
        <w:pStyle w:val="Heading1"/>
      </w:pPr>
      <w:r>
        <w:t xml:space="preserve">Statement of Purpose: Pursuing a Career as a Doctor General Practitioner in Canada (Montreal)</w:t>
      </w:r>
    </w:p>
    <w:p>
      <w:pPr>
        <w:pStyle w:val="FirstParagraph"/>
      </w:pPr>
      <w:r>
        <w:t xml:space="preserve">From the moment I witnessed the profound impact of compassionate, accessible primary care during my medical rotations in Quebec, I knew my life's purpose was to become a Doctor General Practitioner serving the vibrant communities of Canada, specifically Montreal. This Statement of Purpose articulates my unwavering commitment to this vocation and explains why Montreal—the cultural heartland of Quebec—represents the ideal environment for me to cultivate expertise as a Family Physician and contribute meaningfully to Canada’s healthcare system.</w:t>
      </w:r>
    </w:p>
    <w:bookmarkStart w:id="20" w:name="foundations-of-my-medical-journey"/>
    <w:p>
      <w:pPr>
        <w:pStyle w:val="Heading2"/>
      </w:pPr>
      <w:r>
        <w:t xml:space="preserve">Foundations of My Medical Journey</w:t>
      </w:r>
    </w:p>
    <w:p>
      <w:pPr>
        <w:pStyle w:val="FirstParagraph"/>
      </w:pPr>
      <w:r>
        <w:t xml:space="preserve">My path toward becoming a Doctor General Practitioner began during my medical studies in [Your Country], where I developed a deep appreciation for the holistic, patient-centered approach that defines primary care. However, it was my subsequent clinical placement at a community health center in Montreal’s Plateau Mont-Royal neighborhood that crystallized my aspiration. Witnessing how French-speaking General Practitioners navigated complex social determinants of health—addressing language barriers, cultural nuances, and socioeconomic challenges for immigrant families—revealed the indispensable role GPs play within Montreal’s unique socio-ethnic fabric. This experience transformed abstract concepts into tangible purpose: I resolved to become a Doctor General Practitioner who embodies Quebec’s values of empathy, accessibility, and community-focused care.</w:t>
      </w:r>
    </w:p>
    <w:bookmarkEnd w:id="20"/>
    <w:bookmarkStart w:id="21" w:name="X4b298ba31539320a2da599fadb448fcee79b21b"/>
    <w:p>
      <w:pPr>
        <w:pStyle w:val="Heading2"/>
      </w:pPr>
      <w:r>
        <w:t xml:space="preserve">Why Canada Montreal? The Convergence of Values and Need</w:t>
      </w:r>
    </w:p>
    <w:p>
      <w:pPr>
        <w:pStyle w:val="FirstParagraph"/>
      </w:pPr>
      <w:r>
        <w:t xml:space="preserve">Canada’s universal healthcare system provides the ethical foundation for my career, but Montreal specifically offers an unparalleled setting for a Doctor General Practitioner. As Quebec’s largest city and cultural capital, Montreal faces distinct challenges: a rapidly aging population, linguistic duality requiring culturally safe care for both Francophone and immigrant communities (especially in neighborhoods like Saint-Henri and Ville-Émard), and significant health disparities in underserved areas. The Quebec government actively prioritizes primary care expansion through initiatives like the "Plan de Santé" to address GP shortages, particularly in community-based settings. I am drawn to Montreal not merely as a city, but as a living laboratory where my skills can directly alleviate systemic gaps—whether supporting seniors with chronic conditions, aiding refugee families navigating healthcare access, or collaborating with social workers in community health centers.</w:t>
      </w:r>
    </w:p>
    <w:p>
      <w:pPr>
        <w:pStyle w:val="BodyText"/>
      </w:pPr>
      <w:r>
        <w:t xml:space="preserve">My commitment is further cemented by Montreal’s emphasis on preventive care and holistic medicine. Unlike the fragmented specialty-focused models I observed elsewhere, Montreal’s family health teams (FTS) integrate physicians, nurses, pharmacists, and psychologists to deliver coordinated care—a model that aligns perfectly with my vision for patient wellness. I aim to become a Doctor General Practitioner who doesn’t just treat illness but partners with patients in long-term health journeys. This philosophy resonates deeply with Quebec’s healthcare ethos and is exemplified by institutions like the Centre Hospitalier de l'Université de Montréal (CHUM), where I aspire to train and serve.</w:t>
      </w:r>
    </w:p>
    <w:bookmarkEnd w:id="21"/>
    <w:bookmarkStart w:id="22" w:name="X92aa55ca0abd5166b524530111d9157bfa23808"/>
    <w:p>
      <w:pPr>
        <w:pStyle w:val="Heading2"/>
      </w:pPr>
      <w:r>
        <w:t xml:space="preserve">Preparation for the Role: Skills, Language, and Cultural Integration</w:t>
      </w:r>
    </w:p>
    <w:p>
      <w:pPr>
        <w:pStyle w:val="FirstParagraph"/>
      </w:pPr>
      <w:r>
        <w:t xml:space="preserve">To excel as a Doctor General Practitioner in Montreal, I have proactively strengthened my readiness. Beyond medical training, I achieved advanced proficiency in French (DELF B2 level) through immersion courses at McGill University’s language center—a critical requirement for effective communication with Francophone patients and integration into Quebec’s healthcare teams. My volunteer work at Montreal’s Hôpital Notre-Dame Emergency Department allowed me to observe how General Practitioners function within the RAMQ system, manage urgent cases collaboratively, and provide trauma-informed care to diverse populations. I also completed a research project on diabetes management in immigrant communities of East Montreal, identifying gaps in culturally adapted care that reinforced my resolve to specialize in primary care.</w:t>
      </w:r>
    </w:p>
    <w:bookmarkEnd w:id="22"/>
    <w:bookmarkStart w:id="23" w:name="why-general-practice-over-specialization"/>
    <w:p>
      <w:pPr>
        <w:pStyle w:val="Heading2"/>
      </w:pPr>
      <w:r>
        <w:t xml:space="preserve">Why General Practice Over Specialization?</w:t>
      </w:r>
    </w:p>
    <w:p>
      <w:pPr>
        <w:pStyle w:val="FirstParagraph"/>
      </w:pPr>
      <w:r>
        <w:t xml:space="preserve">While specialties offer focused expertise, I am drawn to General Practice because it embraces the full spectrum of human health. A Doctor General Practitioner is the cornerstone of community health—diagnosing acute conditions, managing chronic illnesses like hypertension and diabetes, providing mental health support, conducting preventive screenings, and offering palliative care. In Montreal’s complex urban landscape, this breadth is essential. For instance, I’ve seen how a single GP can coordinate care for an elderly patient with multiple comorbidities while addressing the family’s language needs—a scenario impossible in siloed specialty models. My goal is to become that trusted anchor in patients’ lives, not just a physician but a consistent advocate within the Montreal healthcare ecosystem.</w:t>
      </w:r>
    </w:p>
    <w:bookmarkEnd w:id="23"/>
    <w:bookmarkStart w:id="24" w:name="X1acadf9c37dd5e2fc68386bacb889041476f461"/>
    <w:p>
      <w:pPr>
        <w:pStyle w:val="Heading2"/>
      </w:pPr>
      <w:r>
        <w:t xml:space="preserve">Future Vision: Contributing to Montreal’s Health Ecosystem</w:t>
      </w:r>
    </w:p>
    <w:p>
      <w:pPr>
        <w:pStyle w:val="FirstParagraph"/>
      </w:pPr>
      <w:r>
        <w:t xml:space="preserve">In Canada Montreal, I envision my career as a Doctor General Practitioner evolving through three key phases. First, I will complete my licensure through the Collège des médecins du Québec (CMQ), integrating into a Family Medicine Group (GMF) to gain hands-on experience in Quebec’s primary care framework. Second, I will pursue advanced training in community medicine at an institution like the Université de Montréal, focusing on health equity for marginalized Montreal populations. Finally, I aim to establish my practice within Montreal’s expanding FTS network—perhaps in a neighborhood like Ahuntsic-Cartierville—to serve patients who face geographic or linguistic barriers to care. My long-term goal is to advocate for systemic improvements in primary care access, leveraging my clinical experience and French fluency to bridge gaps between patient communities and the healthcare system.</w:t>
      </w:r>
    </w:p>
    <w:bookmarkEnd w:id="24"/>
    <w:bookmarkStart w:id="25" w:name="X75f6aee55f07b50e052b36e19a851432ce761aa"/>
    <w:p>
      <w:pPr>
        <w:pStyle w:val="Heading2"/>
      </w:pPr>
      <w:r>
        <w:t xml:space="preserve">Conclusion: A Commitment Rooted in Montreal</w:t>
      </w:r>
    </w:p>
    <w:p>
      <w:pPr>
        <w:pStyle w:val="FirstParagraph"/>
      </w:pPr>
      <w:r>
        <w:t xml:space="preserve">Montreal is not just a destination; it is where I see my purpose realized. The city’s rich culture, linguistic vitality, and urgent need for compassionate General Practitioners make it the ideal setting to fulfill my ambition as a Doctor General Practitioner. My academic foundation, clinical experiences in Quebec, language skills, and deep respect for Montreal’s healthcare values position me to contribute immediately upon licensure. I am eager to join the ranks of physicians who embody Quebec’s motto—*Je me souviens*—by remembering the communities they serve and committing to their health with unwavering dedication. Canada offers a world-class healthcare system, but Montreal provides the specific context where my skills can create transformative change. I am ready to embrace this journey, not as a visitor, but as a future Doctor General Practitioner deeply embedded in the fabric of Montreal.</w:t>
      </w:r>
    </w:p>
    <w:p>
      <w:pPr>
        <w:pStyle w:val="BodyText"/>
      </w:pPr>
      <w:r>
        <w:t xml:space="preserve">Thank you for considering my application to become a Doctor General Practitioner in Canada Montreal—a role I envision as the highest honor and most meaningful contribution I can make to society.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in Canada Montreal</dc:title>
  <dc:creator/>
  <dc:language>en</dc:language>
  <cp:keywords/>
  <dcterms:created xsi:type="dcterms:W3CDTF">2026-07-21T01:06:10Z</dcterms:created>
  <dcterms:modified xsi:type="dcterms:W3CDTF">2026-07-21T01:06:10Z</dcterms:modified>
</cp:coreProperties>
</file>

<file path=docProps/custom.xml><?xml version="1.0" encoding="utf-8"?>
<Properties xmlns="http://schemas.openxmlformats.org/officeDocument/2006/custom-properties" xmlns:vt="http://schemas.openxmlformats.org/officeDocument/2006/docPropsVTypes"/>
</file>