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bd1a8c0985c6cb3118ea4815cf2c7eab13a6ba2"/>
    <w:p>
      <w:pPr>
        <w:pStyle w:val="Heading1"/>
      </w:pPr>
      <w:r>
        <w:t xml:space="preserve">Statement of Purpose: Pursuing a Career as a Doctor General Practitioner in Canada Toronto</w:t>
      </w:r>
    </w:p>
    <w:p>
      <w:pPr>
        <w:pStyle w:val="FirstParagraph"/>
      </w:pPr>
      <w:r>
        <w:t xml:space="preserve">As I prepare this formal Statement of Purpose, I am compelled to articulate my unwavering commitment to becoming a Doctor General Practitioner within the esteemed healthcare landscape of Canada Toronto. This document represents not merely an application but a profound declaration of my professional identity, rooted in decades of service-oriented medical training and fueled by a deep admiration for Canada's patient-centered healthcare philosophy. My journey has been meticulously aligned with the unique demands of family medicine in one of North America's most diverse urban centers—Toronto—where I aspire to contribute meaningfully to community health as a compassionate General Practitioner.</w:t>
      </w:r>
    </w:p>
    <w:p>
      <w:pPr>
        <w:pStyle w:val="BodyText"/>
      </w:pPr>
      <w:r>
        <w:t xml:space="preserve">My medical foundation began at [Your Medical School], where I graduated with honors in 2015. During my clinical rotations, I discovered that General Practice transcends technical skill—it is the art of building trust across cultural divides, managing complex chronic conditions holistically, and serving as the first point of contact for vulnerable populations. This realization crystallized during a rural health clinic externship in [Country], where I managed diabetes cases alongside language barriers and socioeconomic challenges. In Toronto's multicultural context—where 50% of residents are foreign-born—the lessons from that experience became indispensable: effective General Practice requires cultural humility, linguistic adaptability, and systemic awareness. I recognized that to truly serve Canada Toronto as a Doctor General Practitioner would mean embracing this intricate tapestry of human need.</w:t>
      </w:r>
    </w:p>
    <w:p>
      <w:pPr>
        <w:pStyle w:val="BodyText"/>
      </w:pPr>
      <w:r>
        <w:t xml:space="preserve">Subsequently, I completed a rigorous family medicine residency program at [Residency Hospital], where my work in emergency departments and community clinics honed my ability to diagnose acute conditions while nurturing long-term patient relationships. A pivotal experience involved coordinating care for a refugee family with untreated hypertension and mental health needs—a case that demanded navigating Ontario's healthcare bureaucracy while respecting cultural values. This underscored the critical role of General Practitioners as system navigators, a function I intend to excel in within Canada Toronto's framework. My research on chronic disease management among immigrant populations earned publication in the</w:t>
      </w:r>
      <w:r>
        <w:t xml:space="preserve"> </w:t>
      </w:r>
      <w:r>
        <w:rPr>
          <w:iCs/>
          <w:i/>
        </w:rPr>
        <w:t xml:space="preserve">Canadian Journal of Family Medicine</w:t>
      </w:r>
      <w:r>
        <w:t xml:space="preserve">, further solidifying my commitment to evidence-based, equitable care.</w:t>
      </w:r>
    </w:p>
    <w:p>
      <w:pPr>
        <w:pStyle w:val="BodyText"/>
      </w:pPr>
      <w:r>
        <w:t xml:space="preserve">Why Toronto? The city’s healthcare ecosystem embodies the very principles I champion. Toronto is home to Canada's most advanced primary care networks, including the Ontario Health Teams (OHTs) that integrate physicians, nurses, and social workers under a patient-first model. I am particularly inspired by initiatives like the</w:t>
      </w:r>
      <w:r>
        <w:t xml:space="preserve"> </w:t>
      </w:r>
      <w:r>
        <w:rPr>
          <w:iCs/>
          <w:i/>
        </w:rPr>
        <w:t xml:space="preserve">Family Health Team</w:t>
      </w:r>
      <w:r>
        <w:t xml:space="preserve"> </w:t>
      </w:r>
      <w:r>
        <w:t xml:space="preserve">program in Etobicoke and Scarborough—precisely where my practice would anchor. Canada Toronto’s emphasis on universal access resonates with my ethical compass; unlike fragmented systems elsewhere, Ontario's OHIP coverage ensures that a single mother in Regent Park receives the same care as a business executive in downtown. As a Doctor General Practitioner, I aim to champion this equity while addressing Toronto-specific challenges: the opioid crisis in inner-city neighborhoods, diabetes rates among South Asian communities, and mental health gaps exacerbated by urban isolation.</w:t>
      </w:r>
    </w:p>
    <w:p>
      <w:pPr>
        <w:pStyle w:val="BodyText"/>
      </w:pPr>
      <w:r>
        <w:t xml:space="preserve">My professional vision is anchored in three pillars for Canada Toronto: clinical excellence, community integration, and system innovation. Short-term (0-3 years), I will establish a practice within a Toronto Family Health Team to provide comprehensive care—addressing everything from prenatal visits to geriatric management—while actively participating in community health fairs across diverse neighborhoods like Chinatown and Little Italy. Mid-term (4-7 years), I plan to develop a telehealth initiative targeting Toronto's elderly populations, reducing barriers for those with mobility challenges. Long-term, I intend to collaborate with University of Toronto’s Department of Family Medicine on research into culturally responsive diabetes protocols, directly contributing to Ontario’s health equity goals.</w:t>
      </w:r>
    </w:p>
    <w:p>
      <w:pPr>
        <w:pStyle w:val="BodyText"/>
      </w:pPr>
      <w:r>
        <w:t xml:space="preserve">What distinguishes my Statement of Purpose is its unwavering focus on Toronto as the indispensable crucible for my vocation. I have studied Toronto's healthcare data extensively: the city's 2023 report reveals that 45% of General Practitioners face patient panel sizes exceeding 2,000—indicating critical need. My fluency in [Languages, e.g., Spanish, Mandarin] and certifications in trauma-informed care position me to serve Toronto’s most marginalized populations. I have also shadowed physicians at St. Michael's Hospital and Women's College Hospital to understand their patient flow systems, ensuring my practice will seamlessly integrate into existing Toronto infrastructure rather than operate in isolation.</w:t>
      </w:r>
    </w:p>
    <w:p>
      <w:pPr>
        <w:pStyle w:val="BodyText"/>
      </w:pPr>
      <w:r>
        <w:t xml:space="preserve">My motivation extends beyond personal ambition; it is a response to Canada Toronto’s urgent healthcare needs. With 30% of Ontario residents living in rural/remote areas (many reliant on Toronto-based specialists) and rising physician shortages, I recognize that General Practitioners like myself are the frontline solution. As a Doctor General Practitioner, I will not merely diagnose conditions—I will advocate for resources at the policy level, participate in municipal health councils, and mentor medical students from underrepresented backgrounds to diversify Toronto's healthcare workforce.</w:t>
      </w:r>
    </w:p>
    <w:p>
      <w:pPr>
        <w:pStyle w:val="BodyText"/>
      </w:pPr>
      <w:r>
        <w:t xml:space="preserve">Finally, this Statement of Purpose transcends words—it is a pledge. A pledge to honor Canada’s healthcare values: universality, accessibility, and dignity. A pledge to serve as the trusted Doctor General Practitioner who listens in Scarborough's community centers and consults via virtual clinics in North York. I am ready to contribute my skills, cultural intelligence, and tireless dedication to Toronto’s vibrant health ecosystem. In Canada Toronto’s most dynamic city, where diversity is not just a statistic but the heartbeat of healthcare, I will become a physician who heals not only bodies but also bridges between communities.</w:t>
      </w:r>
    </w:p>
    <w:p>
      <w:pPr>
        <w:pStyle w:val="BodyText"/>
      </w:pPr>
      <w:r>
        <w:t xml:space="preserve">As I conclude this document—a testament to my professional purpose—I reaffirm that becoming a Doctor General Practitioner in Canada Toronto is neither an aspiration nor an option; it is the inevitable next chapter in my lifelong mission to serve humanity with compassion, competence, and unwavering commitment. The people of Toronto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2025-12-08T07:00:49Z</dcterms:created>
  <dcterms:modified xsi:type="dcterms:W3CDTF">2025-12-08T07:00:49Z</dcterms:modified>
</cp:coreProperties>
</file>

<file path=docProps/custom.xml><?xml version="1.0" encoding="utf-8"?>
<Properties xmlns="http://schemas.openxmlformats.org/officeDocument/2006/custom-properties" xmlns:vt="http://schemas.openxmlformats.org/officeDocument/2006/docPropsVTypes"/>
</file>