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for</w:t>
      </w:r>
      <w:r>
        <w:t xml:space="preserve"> </w:t>
      </w:r>
      <w:r>
        <w:t xml:space="preserve">Tokyo,</w:t>
      </w:r>
      <w:r>
        <w:t xml:space="preserve"> </w:t>
      </w:r>
      <w:r>
        <w:t xml:space="preserve">Japan</w:t>
      </w:r>
    </w:p>
    <w:bookmarkStart w:id="20" w:name="Xf74afa2cfcb1bf36aa0dea45524d25120178b9a"/>
    <w:p>
      <w:pPr>
        <w:pStyle w:val="Heading1"/>
      </w:pPr>
      <w:r>
        <w:t xml:space="preserve">Statement of Purpose: Pursuing a Career as a Doctor General Practitioner in Tokyo, Japan</w:t>
      </w:r>
    </w:p>
    <w:p>
      <w:pPr>
        <w:pStyle w:val="FirstParagraph"/>
      </w:pPr>
      <w:r>
        <w:rPr>
          <w:bCs/>
          <w:b/>
        </w:rPr>
        <w:t xml:space="preserve">Introduction and Professional Vision</w:t>
      </w:r>
    </w:p>
    <w:p>
      <w:pPr>
        <w:pStyle w:val="BodyText"/>
      </w:pPr>
      <w:r>
        <w:t xml:space="preserve">I am writing this Statement of Purpose to formally express my unwavering commitment to establishing my medical career as a Doctor General Practitioner (GP) within the dynamic healthcare landscape of Tokyo, Japan. Having dedicated over a decade to clinical practice across diverse settings in Europe and Southeast Asia, I have reached a pivotal juncture where I seek to immerse myself in Japan's world-class healthcare system—a system that uniquely harmonizes cutting-edge medical science with profound cultural sensitivity. My aspiration is not merely to work as a General Practitioner but to become an integral part of Tokyo's community-based healthcare network, serving its multilingual, aging, and increasingly health-conscious population with the highest standards of compassionate care. This Statement of Purpose meticulously outlines my professional trajectory, cultural preparedness, and strategic alignment with Japan's healthcare priorities for my proposed role as a Doctor General Practitioner in Tokyo.</w:t>
      </w:r>
    </w:p>
    <w:p>
      <w:pPr>
        <w:pStyle w:val="BodyText"/>
      </w:pPr>
      <w:r>
        <w:rPr>
          <w:bCs/>
          <w:b/>
        </w:rPr>
        <w:t xml:space="preserve">Academic and Clinical Foundation: Preparing for Japan's Healthcare Environment</w:t>
      </w:r>
    </w:p>
    <w:p>
      <w:pPr>
        <w:pStyle w:val="BodyText"/>
      </w:pPr>
      <w:r>
        <w:t xml:space="preserve">My medical education at [University Name] equipped me with rigorous clinical training, emphasizing preventive care, chronic disease management, and patient-centered communication—principles that resonate profoundly with Japan's healthcare ethos. During my residency in Singapore, I managed complex cases involving elderly patients with diabetes and hypertension while collaborating closely with multidisciplinary teams; this experience directly prepared me for Tokyo's demographic challenges where 30% of the population is over 65. I further honed my skills through a specialized fellowship in Community Medicine at [Institution], focusing on health literacy programs for immigrant communities—skills I intend to adapt immediately upon arriving in Tokyo's multicultural neighborhoods like Shinjuku and Shibuya. Crucially, I have begun intensive Japanese language studies (JLPT N2 level) to ensure seamless patient communication, understanding that linguistic precision is non-negotiable for accurate diagnosis and trust-building in Japan.</w:t>
      </w:r>
    </w:p>
    <w:p>
      <w:pPr>
        <w:pStyle w:val="BodyText"/>
      </w:pPr>
      <w:r>
        <w:rPr>
          <w:bCs/>
          <w:b/>
        </w:rPr>
        <w:t xml:space="preserve">Why Japan Tokyo: Cultural Resonance and Systemic Alignment</w:t>
      </w:r>
    </w:p>
    <w:p>
      <w:pPr>
        <w:pStyle w:val="BodyText"/>
      </w:pPr>
      <w:r>
        <w:t xml:space="preserve">My decision to pursue this career path in Tokyo stems from deep admiration for Japan's healthcare philosophy, encapsulated by its national health insurance system that achieves 98% coverage with exceptional cost-efficiency. Unlike Western models emphasizing specialist-centric care, Japan's primary care framework—where General Practitioners serve as "gatekeepers" to specialists—aligns perfectly with my medical philosophy of holistic, first-contact medicine. Tokyo specifically offers an unparalleled convergence of urban healthcare challenges and opportunities: dense populations requiring efficient preventive services; rising mental health needs among young professionals; and a cultural emphasis on dignity in elder care that demands GPs who understand both clinical protocols and Shinto/Buddhist perspectives on wellness. I have studied Japan's *Kokoro* (heart-mind) approach to patient care through medical literature, recognizing that effective General Practitioners here must balance technical expertise with profound empathy—a value system I embody in my current practice.</w:t>
      </w:r>
    </w:p>
    <w:p>
      <w:pPr>
        <w:pStyle w:val="BodyText"/>
      </w:pPr>
      <w:r>
        <w:rPr>
          <w:bCs/>
          <w:b/>
        </w:rPr>
        <w:t xml:space="preserve">Addressing Tokyo’s Unique Healthcare Needs as a General Practitioner</w:t>
      </w:r>
    </w:p>
    <w:p>
      <w:pPr>
        <w:pStyle w:val="BodyText"/>
      </w:pPr>
      <w:r>
        <w:t xml:space="preserve">As a Doctor General Practitioner in Tokyo, I am prepared to address three critical local needs. First, Japan's aging population faces fragmented care coordination; I will implement integrated care plans utilizing Tokyo's *Medical Care Information System* to connect patients with geriatric specialists and home-care services. Second, the city's transient foreign resident community (over 3 million in Tokyo) often experiences barriers to primary care due to language and cultural gaps—I will leverage my multilingual abilities (English, Mandarin, Thai) to provide accessible consultations at community clinics like those operated by *Toshima Ward*. Third, I recognize Tokyo's high stress levels necessitate proactive mental health support; I plan to integrate screening for anxiety/depression into routine check-ups using Japan's *Somatic Symptom Scale*, collaborating with local *Shinrin-yoku* (forest therapy) programs to offer holistic wellness strategies. My previous work managing a rural clinic in Thailand taught me that prevention is paramount—something Tokyo's healthcare system increasingly prioritizes through initiatives like the "Healthy Life 2030" campaign.</w:t>
      </w:r>
    </w:p>
    <w:p>
      <w:pPr>
        <w:pStyle w:val="BodyText"/>
      </w:pPr>
      <w:r>
        <w:rPr>
          <w:bCs/>
          <w:b/>
        </w:rPr>
        <w:t xml:space="preserve">Commitment to Japanese Medical Ethics and Professional Standards</w:t>
      </w:r>
    </w:p>
    <w:p>
      <w:pPr>
        <w:pStyle w:val="BodyText"/>
      </w:pPr>
      <w:r>
        <w:t xml:space="preserve">I understand that practicing as a Doctor General Practitioner in Japan requires strict adherence to the *Japanese Medical Association's Code of Ethics*, particularly regarding patient confidentiality (*Shinrai*) and respect for hierarchical medical structures. To honor this, I have completed online modules on Japanese clinical guidelines through the Tokyo Metropolitan Government's *Healthcare Professional Certification Program*. My approach will embody *Wa* (harmony) in team dynamics—working respectfully with nurses, pharmacists, and specialists under Japan's *Kōfūsha* (medical cooperative) model. Critically, I have researched Japan's medical malpractice system and will maintain comprehensive documentation practices to align with Tokyo's high standards of accountability.</w:t>
      </w:r>
    </w:p>
    <w:p>
      <w:pPr>
        <w:pStyle w:val="BodyText"/>
      </w:pPr>
      <w:r>
        <w:rPr>
          <w:bCs/>
          <w:b/>
        </w:rPr>
        <w:t xml:space="preserve">Long-Term Vision: Contributing to Tokyo’s Healthcare Legacy</w:t>
      </w:r>
    </w:p>
    <w:p>
      <w:pPr>
        <w:pStyle w:val="BodyText"/>
      </w:pPr>
      <w:r>
        <w:t xml:space="preserve">My ultimate goal extends beyond clinical practice. Within five years, I aim to co-develop a pilot program for "Cultural Competency Training" for Tokyo-based GPs, addressing the needs of Japan's growing foreign population—a gap my own experiences have identified. Longer term, I aspire to collaborate with institutions like Keio University Hospital on research into primary care outcomes for elderly immigrants in urban settings. I am not merely seeking employment as a Doctor General Practitioner; I seek to become a bridge between Tokyo's clinical excellence and its evolving demographic reality, ensuring that every patient—whether an Osaka-born salaryman or an immigrant from Brazil—receives care that respects both their medical needs and cultural identity.</w:t>
      </w:r>
    </w:p>
    <w:p>
      <w:pPr>
        <w:pStyle w:val="BodyText"/>
      </w:pPr>
      <w:r>
        <w:rPr>
          <w:bCs/>
          <w:b/>
        </w:rPr>
        <w:t xml:space="preserve">Conclusion: A Promise of Service in Tokyo</w:t>
      </w:r>
    </w:p>
    <w:p>
      <w:pPr>
        <w:pStyle w:val="BodyText"/>
      </w:pPr>
      <w:r>
        <w:t xml:space="preserve">Japan's healthcare system represents the pinnacle of preventive, accessible medicine—a vision I have dedicated my career to advancing. As a Doctor General Practitioner ready to serve in Tokyo, I bring not only clinical expertise but also a deep respect for Japan's cultural values and systemic strengths. I am prepared to learn from Tokyo’s medical pioneers, contribute immediately through community-focused care, and grow alongside its healthcare ecosystem. This Statement of Purpose is my solemn pledge: To become a trusted Doctor General Practitioner in Tokyo where compassion meets precision, and where every interaction honors the profound Japanese principle that health is the foundation of *Wakamono no Seishin* (the spirit of youth). I eagerly anticipate the opportunity to serve Japan's people with unwavering dedication within Tokyo’s vibrant medical community.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for Tokyo, Japan</dc:title>
  <dc:creator/>
  <dc:language>en</dc:language>
  <cp:keywords/>
  <dcterms:created xsi:type="dcterms:W3CDTF">2026-07-23T08:55:58Z</dcterms:created>
  <dcterms:modified xsi:type="dcterms:W3CDTF">2026-07-23T08:55:58Z</dcterms:modified>
</cp:coreProperties>
</file>

<file path=docProps/custom.xml><?xml version="1.0" encoding="utf-8"?>
<Properties xmlns="http://schemas.openxmlformats.org/officeDocument/2006/custom-properties" xmlns:vt="http://schemas.openxmlformats.org/officeDocument/2006/docPropsVTypes"/>
</file>