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28d5321738989a44712e481de004cba3044cc55"/>
    <w:p>
      <w:pPr>
        <w:pStyle w:val="Heading1"/>
      </w:pPr>
      <w:r>
        <w:t xml:space="preserve">Statement of Purpose: Pursuing a Career as a Doctor General Practitioner in New Zealand Auckland</w:t>
      </w:r>
    </w:p>
    <w:p>
      <w:pPr>
        <w:pStyle w:val="FirstParagraph"/>
      </w:pPr>
      <w:r>
        <w:t xml:space="preserve">The decision to pursue a career as a Doctor General Practitioner (GP) is one rooted in profound personal conviction, clinical experience, and an unwavering commitment to serving communities with holistic, accessible healthcare. This Statement of Purpose outlines my journey, motivations, and specific alignment with the needs of New Zealand Auckland—a dynamic urban environment where the role of the GP is not merely a profession but a vital public health imperative. My aspiration is to become an integral part of Auckland's primary healthcare system, embodying the values enshrined in Aotearoa New Zealand’s healthcare framework and directly contributing to improved health outcomes for its diverse population.</w:t>
      </w:r>
    </w:p>
    <w:p>
      <w:pPr>
        <w:pStyle w:val="BodyText"/>
      </w:pPr>
      <w:r>
        <w:t xml:space="preserve">My passion for general practice was forged during my medical training in [Your Country/Region], where I witnessed firsthand the transformative power of accessible primary care. Rotations through underserved rural communities and urban clinics exposed me to the intricate interplay between social determinants of health and clinical outcomes. Managing chronic conditions like diabetes and cardiovascular disease within resource-constrained settings taught me that effective medicine transcends pharmacological intervention—it requires active listening, cultural humility, and collaborative problem-solving with patients as partners in their care. These experiences solidified my desire to become a Doctor General Practitioner—a role I view as the cornerstone of sustainable healthcare delivery.</w:t>
      </w:r>
    </w:p>
    <w:p>
      <w:pPr>
        <w:pStyle w:val="BodyText"/>
      </w:pPr>
      <w:r>
        <w:t xml:space="preserve">My clinical background has been meticulously shaped by a focus on primary care competencies essential for practice in New Zealand Auckland. I have gained hands-on experience in comprehensive patient assessment, preventive health promotion, mental health support (including managing anxiety and depression within a culturally safe framework), and acute care management. Crucially, I have worked alongside interdisciplinary teams—nurses, pharmacists, social workers, and Māori Health Providers—to deliver holistic care. This mirrors the integrated model championed by New Zealand’s Primary Health Organisations (PHOs), which are central to Auckland’s healthcare landscape. I understand that a Doctor General Practitioner in New Zealand does not operate in isolation; success hinges on building strong relationships with PHOs, Accident Compensation Corporation (ACC) services, and local Māori and Pacific health providers to ensure seamless care pathways.</w:t>
      </w:r>
    </w:p>
    <w:p>
      <w:pPr>
        <w:pStyle w:val="BodyText"/>
      </w:pPr>
      <w:r>
        <w:t xml:space="preserve">What draws me specifically to Auckland is its unparalleled diversity and the complex healthcare challenges it presents. As New Zealand’s largest city, Auckland is a vibrant mosaic of cultures—Māori, Pacific Islander, Asian, European, and growing refugee communities—all with distinct health needs and cultural contexts. I have studied New Zealand’s unique approach to health equity through initiatives like Te Tiriti o Waitangi principles (partnership, participation, protection), Whānau Ora (family wellbeing), and the government’s focus on reducing Māori and Pacific disparities. I am deeply committed to practicing within these frameworks, understanding that effective care requires respect for tikanga Māori, knowledge of Pacific health models like the Samoan 'Fa'a Samoa' approach, and responsiveness to the needs of immigrant populations. Auckland’s urban environment—marked by both affluence and significant socioeconomic inequality—demands a GP who is not only clinically skilled but also culturally navigant and community-engaged.</w:t>
      </w:r>
    </w:p>
    <w:p>
      <w:pPr>
        <w:pStyle w:val="BodyText"/>
      </w:pPr>
      <w:r>
        <w:t xml:space="preserve">My academic pursuits have included specialized study in public health, with a focus on chronic disease management in multicultural settings, directly relevant to Auckland’s epidemiological profile. I am committed to ongoing professional development aligned with the Royal New Zealand College of General Practitioners (RNZCGP) competencies and the Ministry of Health’s Healthier Lives 2025 strategy. I recognize that a Doctor General Practitioner must be a lifelong learner, adept at navigating evolving evidence-based guidelines while remaining grounded in patient-centered care. My goal is to contribute to Auckland’s health system not only as a clinician but also as an advocate for preventative care and community health initiatives—whether through supporting local PHOs, engaging in medical education, or participating in public health campaigns targeting issues like obesity or mental wellbeing among youth.</w:t>
      </w:r>
    </w:p>
    <w:p>
      <w:pPr>
        <w:pStyle w:val="BodyText"/>
      </w:pPr>
      <w:r>
        <w:t xml:space="preserve">New Zealand’s healthcare philosophy, which prioritizes patient dignity and equitable access, deeply resonates with my professional ethos. The vision for a primary care system where every resident has a trusted GP to navigate the complexities of health is one I am eager to uphold in Auckland. I am particularly inspired by initiatives like the Primary Health Organisation (PHO) model, which ensures care for all regardless of ability to pay—a principle central to New Zealand’s social contract. Having observed how PHOs in cities like Auckland integrate Māori and Pacific providers into mainstream services, I see this as the ideal structure for delivering inclusive care. I am prepared to actively engage with these systems, learning from experienced GPs and contributing my skills in communication, chronic disease management, and community outreach.</w:t>
      </w:r>
    </w:p>
    <w:p>
      <w:pPr>
        <w:pStyle w:val="BodyText"/>
      </w:pPr>
      <w:r>
        <w:t xml:space="preserve">Furthermore, my personal commitment to New Zealand extends beyond professional aspiration. I have immersed myself in understanding Aotearoa’s history and contemporary society—through reading Māori perspectives on health (e.g., Hauora Māori), engaging with local cultural groups, and learning basic te reo Māori phrases to foster connection. I am not just seeking a job; I seek to become part of Auckland’s community, contributing meaningfully to its health narrative while respecting the mana of this land and its people. This includes embracing the responsibility of cultural safety—a non-negotiable standard for any Doctor General Practitioner working in New Zealand.</w:t>
      </w:r>
    </w:p>
    <w:p>
      <w:pPr>
        <w:pStyle w:val="BodyText"/>
      </w:pPr>
      <w:r>
        <w:t xml:space="preserve">In conclusion, my journey has prepared me not just to work as a Doctor General Practitioner, but to serve as a dedicated member of Auckland’s healthcare family. I am ready to bring my clinical skills, cultural awareness, and unwavering commitment to patient-centered care directly into the heart of New Zealand Auckland. This Statement of Purpose represents more than an application; it is a pledge to uphold the highest ideals of general practice within Aotearoa’s unique context—to listen deeply, act compassionately, and partner with communities in building a healthier future for all residents. I am eager to contribute to Auckland’s vibrant health landscape and grow alongside its people as they navigate their wellness journeys.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New Zealand Auckland</dc:title>
  <dc:creator/>
  <dc:language>en</dc:language>
  <cp:keywords/>
  <dcterms:created xsi:type="dcterms:W3CDTF">2025-12-08T16:03:53Z</dcterms:created>
  <dcterms:modified xsi:type="dcterms:W3CDTF">2025-12-08T16:03:53Z</dcterms:modified>
</cp:coreProperties>
</file>

<file path=docProps/custom.xml><?xml version="1.0" encoding="utf-8"?>
<Properties xmlns="http://schemas.openxmlformats.org/officeDocument/2006/custom-properties" xmlns:vt="http://schemas.openxmlformats.org/officeDocument/2006/docPropsVTypes"/>
</file>