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5" w:name="Xd9f4a50592dc43e0fdc1834830cabe1c9f9b38c"/>
    <w:p>
      <w:pPr>
        <w:pStyle w:val="Heading1"/>
      </w:pPr>
      <w:r>
        <w:t xml:space="preserve">Statement of Purpose: Application for General Practitioner Position at Moscow Healthcare Institutions</w:t>
      </w:r>
    </w:p>
    <w:p>
      <w:pPr>
        <w:pStyle w:val="FirstParagraph"/>
      </w:pPr>
      <w:r>
        <w:t xml:space="preserve">To the Admissions Committee and Medical Recruitment Board,</w:t>
      </w:r>
    </w:p>
    <w:p>
      <w:pPr>
        <w:pStyle w:val="BodyText"/>
      </w:pPr>
      <w:r>
        <w:t xml:space="preserve">I am writing to express my profound dedication to a career as a General Practitioner (GP) within Russia's healthcare system, with a specific focus on contributing to patient care in Moscow. Having meticulously researched the Russian medical landscape and its evolving needs, I have resolved that my professional journey will be anchored in providing comprehensive primary healthcare services within this dynamic metropolis. My purpose is not merely to obtain a position, but to integrate deeply into Russia's public health framework as a compassionate, skilled, and culturally attuned General Practitioner committed to the well-being of Moscow's diverse population.</w:t>
      </w:r>
    </w:p>
    <w:bookmarkStart w:id="20" w:name="professional-foundation-and-motivation"/>
    <w:p>
      <w:pPr>
        <w:pStyle w:val="Heading2"/>
      </w:pPr>
      <w:r>
        <w:t xml:space="preserve">Professional Foundation and Motivation</w:t>
      </w:r>
    </w:p>
    <w:p>
      <w:pPr>
        <w:pStyle w:val="FirstParagraph"/>
      </w:pPr>
      <w:r>
        <w:t xml:space="preserve">My medical education and clinical training have been rigorously grounded in evidence-based practice, patient-centered care principles, and the complex realities of primary healthcare delivery. I completed my medical degree (MD) at [Your University], followed by a comprehensive residency program focused specifically on Family Medicine/General Practice. Throughout this journey, I developed expertise in diagnosing and managing acute and chronic conditions across all age groups – from pediatric vaccinations to geriatric care for chronic diseases like diabetes, hypertension, and cardiovascular disorders. This foundational experience aligns precisely with the role of a General Practitioner in Russia's primary healthcare sector.</w:t>
      </w:r>
    </w:p>
    <w:p>
      <w:pPr>
        <w:pStyle w:val="BodyText"/>
      </w:pPr>
      <w:r>
        <w:t xml:space="preserve">My motivation stems from a deep-seated commitment to accessible, high-quality care – a principle enshrined in the Russian Constitution (Article 41) and central to Moscow's municipal health initiatives. I have long admired how Russia’s system, particularly its network of polyclinics (поликлиники) across Moscow districts, serves as the critical first point of contact for millions. The opportunity to work within this vital structure – providing continuity of care, preventive services, and managing referrals to specialized hospitals like those affiliated with Moscow's leading medical universities – is not just a career step; it is the embodiment of my professional calling.</w:t>
      </w:r>
    </w:p>
    <w:bookmarkEnd w:id="20"/>
    <w:bookmarkStart w:id="21" w:name="X48f8d64441024afaf003314c71a2bca3dcaacf4"/>
    <w:p>
      <w:pPr>
        <w:pStyle w:val="Heading2"/>
      </w:pPr>
      <w:r>
        <w:t xml:space="preserve">Understanding the Russian Healthcare Context in Moscow</w:t>
      </w:r>
    </w:p>
    <w:p>
      <w:pPr>
        <w:pStyle w:val="FirstParagraph"/>
      </w:pPr>
      <w:r>
        <w:t xml:space="preserve">I have dedicated significant time to understanding the specific challenges and opportunities facing General Practitioners in Moscow. The city's unique demographic density, aging population, rising prevalence of lifestyle-related diseases, and the ongoing digital transformation of healthcare (e.g., integration with national electronic health records systems like "E-Health" initiatives) present both complex challenges and meaningful avenues for impact. I recognize that effective General Practice here requires not only clinical skill but also cultural sensitivity to Moscow's diverse communities, fluency in Russian (which I am actively achieving through intensive study), and familiarity with Russia's regulatory framework for primary care delivery.</w:t>
      </w:r>
    </w:p>
    <w:p>
      <w:pPr>
        <w:pStyle w:val="BodyText"/>
      </w:pPr>
      <w:r>
        <w:t xml:space="preserve">Furthermore, I am deeply aware of the crucial role General Practitioners play as gatekeepers within the Russian healthcare system. The ability to provide accurate initial assessments, manage common conditions effectively within the primary care setting, and know when timely referral to a Moscow specialist (e.g., at hospitals like City Clinical Hospital No. 1 or Sklifosovsky Institute) is essential for optimizing patient outcomes and reducing unnecessary strain on tertiary care facilities. This understanding shapes my approach to every patient interaction.</w:t>
      </w:r>
    </w:p>
    <w:bookmarkEnd w:id="21"/>
    <w:bookmarkStart w:id="22" w:name="alignment-with-moscows-healthcare-needs"/>
    <w:p>
      <w:pPr>
        <w:pStyle w:val="Heading2"/>
      </w:pPr>
      <w:r>
        <w:t xml:space="preserve">Alignment with Moscow's Healthcare Needs</w:t>
      </w:r>
    </w:p>
    <w:p>
      <w:pPr>
        <w:pStyle w:val="FirstParagraph"/>
      </w:pPr>
      <w:r>
        <w:t xml:space="preserve">Moscow consistently faces demands for General Practitioners who can deliver high-volume, yet personalized, care across bustling urban polyclinics. My training emphasized efficiency without compromising empathy – a critical balance in busy Moscow settings. I am proficient in utilizing diagnostic tools common in Russian primary care and have experience with the national protocols for managing conditions prevalent in urban populations. I am also committed to embracing continuous professional development, as required by the Russian Ministry of Health for licensed practitioners, including ongoing education on new guidelines and technologies relevant to General Practice.</w:t>
      </w:r>
    </w:p>
    <w:p>
      <w:pPr>
        <w:pStyle w:val="BodyText"/>
      </w:pPr>
      <w:r>
        <w:t xml:space="preserve">I am particularly motivated by Moscow’s initiatives towards preventive healthcare and health promotion (e.g., programs targeting tobacco cessation, obesity prevention, and cardiovascular risk management). As a General Practitioner in this environment, I aim to actively participate in these community-focused efforts, contributing to the city's goal of improving population health outcomes. My vision aligns with the strategic priorities of Moscow’s Department of Healthcare: enhancing accessibility for underserved neighborhoods and elevating the quality of primary care services citywide.</w:t>
      </w:r>
    </w:p>
    <w:bookmarkEnd w:id="22"/>
    <w:bookmarkStart w:id="23" w:name="X4b26fe09e0cfd4f17411844e71a08f70262ae10"/>
    <w:p>
      <w:pPr>
        <w:pStyle w:val="Heading2"/>
      </w:pPr>
      <w:r>
        <w:t xml:space="preserve">Commitment to Integration and Contribution</w:t>
      </w:r>
    </w:p>
    <w:p>
      <w:pPr>
        <w:pStyle w:val="FirstParagraph"/>
      </w:pPr>
      <w:r>
        <w:t xml:space="preserve">I do not view this application as a simple job search. I am committed to becoming a permanent, contributing member of Moscow's healthcare community. This means fully integrating into Russian medical culture – respecting protocols, collaborating effectively with nurses, paramedics, and specialists within the polyclinic network, and adhering strictly to ethical standards enforced by the Ministry of Health (Minzdrav). I actively engage in learning Russian medical terminology and understand that building trust with patients requires linguistic proficiency alongside clinical competence.</w:t>
      </w:r>
    </w:p>
    <w:p>
      <w:pPr>
        <w:pStyle w:val="BodyText"/>
      </w:pPr>
      <w:r>
        <w:t xml:space="preserve">I am prepared for the necessary steps required for foreign medical graduates to practice in Russia, including certification through Rospotrebnadzor, passing the Russian Medical Licensing Examination (MPE), and obtaining official recognition of my qualifications. I view these steps not as hurdles, but as essential milestones to ensure my practice meets the highest standards of safety and efficacy expected by Moscow's patients and institutions.</w:t>
      </w:r>
    </w:p>
    <w:bookmarkEnd w:id="23"/>
    <w:bookmarkStart w:id="24" w:name="conclusion-a-dedicated-path-forward"/>
    <w:p>
      <w:pPr>
        <w:pStyle w:val="Heading2"/>
      </w:pPr>
      <w:r>
        <w:t xml:space="preserve">Conclusion: A Dedicated Path Forward</w:t>
      </w:r>
    </w:p>
    <w:p>
      <w:pPr>
        <w:pStyle w:val="FirstParagraph"/>
      </w:pPr>
      <w:r>
        <w:t xml:space="preserve">In conclusion, my aspiration is unequivocally to serve as a General Practitioner in Moscow. I bring clinical expertise, a deep commitment to primary healthcare values central to Russian medical practice, a sincere desire to integrate fully into the city's vibrant and demanding healthcare ecosystem, and an unwavering focus on patient-centered care. I am eager to contribute my skills at the frontline of Moscow’s healthcare system – in its polyclinics, community centers, and through preventive initiatives – working alongside dedicated colleagues to improve health outcomes for every resident I have the privilege to serve. This is not merely a position I seek; it is the essential path where my professional purpose finds its truest expression within Russia's premier medical city.</w:t>
      </w:r>
    </w:p>
    <w:p>
      <w:pPr>
        <w:pStyle w:val="BodyText"/>
      </w:pPr>
      <w:r>
        <w:t xml:space="preserve">I am confident that my qualifications, motivation, and profound respect for Moscow's healthcare system position me to make meaningful contributions from day one. Thank you for considering my application to become a valued member of the General Practitioner corps serving the people of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General Practitioner Position in Moscow, Russia</dc:title>
  <dc:creator/>
  <dc:language>en</dc:language>
  <cp:keywords/>
  <dcterms:created xsi:type="dcterms:W3CDTF">2026-07-23T15:13:15Z</dcterms:created>
  <dcterms:modified xsi:type="dcterms:W3CDTF">2026-07-23T15:13:15Z</dcterms:modified>
</cp:coreProperties>
</file>

<file path=docProps/custom.xml><?xml version="1.0" encoding="utf-8"?>
<Properties xmlns="http://schemas.openxmlformats.org/officeDocument/2006/custom-properties" xmlns:vt="http://schemas.openxmlformats.org/officeDocument/2006/docPropsVTypes"/>
</file>