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bbb167feaff7933155cab360539512d1e0a9bbd"/>
    <w:p>
      <w:pPr>
        <w:pStyle w:val="Heading1"/>
      </w:pPr>
      <w:r>
        <w:t xml:space="preserve">Statement of Purpose: Pursuing a Career as a Doctor General Practitioner in Riyadh, Saudi Arabia</w:t>
      </w:r>
    </w:p>
    <w:p>
      <w:pPr>
        <w:pStyle w:val="FirstParagraph"/>
      </w:pPr>
      <w:r>
        <w:t xml:space="preserve">As a dedicated and compassionate physician with over a decade of clinical experience in primary care settings across diverse communities, I am writing this Statement of Purpose to formally express my enthusiastic commitment to contributing my skills and expertise as a Doctor General Practitioner within the vibrant healthcare landscape of Riyadh, Saudi Arabia. This document serves as my official declaration of intent to join the Kingdom’s transformative healthcare sector, aligning seamlessly with its ambitious Vision 2030 goals and the specific needs of Riyadh’s rapidly growing population.</w:t>
      </w:r>
    </w:p>
    <w:p>
      <w:pPr>
        <w:pStyle w:val="BodyText"/>
      </w:pPr>
      <w:r>
        <w:t xml:space="preserve">My journey toward becoming a Doctor General Practitioner was driven by a profound passion for holistic patient care and a deep understanding of the critical role primary care plays in building resilient health systems. I completed my medical degree at [University Name], where I excelled in community-oriented training programs emphasizing preventive medicine, chronic disease management, and culturally sensitive communication. This foundation was further strengthened through rigorous postgraduate residency training in Family Medicine at [Hospital/Clinic Name], where I managed complex caseloads ranging from acute infectious diseases to long-term diabetes and cardiovascular care across a multicultural urban demographic. My clinical experience has consistently centered on delivering accessible, patient-centered care—a philosophy that resonates powerfully with Saudi Arabia's national healthcare strategy prioritizing universal access and quality.</w:t>
      </w:r>
    </w:p>
    <w:p>
      <w:pPr>
        <w:pStyle w:val="BodyText"/>
      </w:pPr>
      <w:r>
        <w:t xml:space="preserve">The significance of this Statement of Purpose lies in its precise alignment with the Kingdom’s evolving healthcare demands. Saudi Arabia Riyadh is not merely a geographical destination; it represents the epicenter of a national mission to elevate health outcomes through innovation, technology integration, and workforce development. With Riyadh serving as the capital city and home to over 7 million residents—alongside a large expatriate community—the demand for skilled Doctor General Practitioners capable of addressing both common primary care needs and specialized population health challenges has never been greater. I am particularly motivated by initiatives like the Saudi Ministry of Health’s (MOH) National Health Strategy 2030, which prioritizes expanding primary healthcare networks and enhancing preventive services. My experience in establishing patient education programs for hypertension control in underserved neighborhoods directly supports these objectives, ensuring my practice would immediately contribute to Riyadh’s health equity goals.</w:t>
      </w:r>
    </w:p>
    <w:p>
      <w:pPr>
        <w:pStyle w:val="BodyText"/>
      </w:pPr>
      <w:r>
        <w:t xml:space="preserve">As a Doctor General Practitioner, I have honed expertise in managing diverse clinical scenarios—from pediatric vaccinations to geriatric care and acute emergencies—within fast-paced environments. In my previous role at [Previous Healthcare Facility], I served as the lead clinician for a multi-ethnic patient population, navigating cultural nuances to build trust and deliver effective care. This experience taught me that successful primary care in Riyadh requires not only clinical excellence but also deep respect for local customs, language proficiency (I am fluent in Arabic and English), and adaptability to Saudi healthcare protocols. I have closely studied the MOH’s licensing requirements for foreign physicians, ensuring my credentials are fully aligned with their standards, including ECFMG certification and relevant continuing medical education (CME) credits. My commitment to lifelong learning also includes familiarity with Saudi Arabia’s electronic health record systems, such as the National Health Information System (NHIS), which I actively sought to master during recent virtual training modules.</w:t>
      </w:r>
    </w:p>
    <w:p>
      <w:pPr>
        <w:pStyle w:val="BodyText"/>
      </w:pPr>
      <w:r>
        <w:t xml:space="preserve">Why Riyadh? This city embodies the dynamic spirit of modern Saudi healthcare. From cutting-edge facilities like King Saud Medical City to community-focused primary care centers in neighborhoods like Al Olaya and Diplomatic Quarter, Riyadh offers an ideal platform for a Doctor General Practitioner to make a tangible impact. I am eager to integrate into this ecosystem, supporting initiatives such as the "Healthy Riyadh" program that promotes wellness through community health screenings and digital health tools. My vision extends beyond individual patient interactions: I aim to collaborate with Saudi colleagues on preventive health campaigns addressing rising lifestyle-related conditions, leveraging my background in public health data analysis. For instance, I recently spearheaded a community project reducing type 2 diabetes complications by 25% in a high-risk cohort through tailored dietary counseling—a model adaptable to Riyadh’s context.</w:t>
      </w:r>
    </w:p>
    <w:p>
      <w:pPr>
        <w:pStyle w:val="BodyText"/>
      </w:pPr>
      <w:r>
        <w:t xml:space="preserve">This Statement of Purpose is more than an application; it is a pledge. I pledge to uphold the highest ethical standards expected of a Doctor General Practitioner in Saudi Arabia, respecting Islamic principles of healing and patient confidentiality. I pledge to engage actively with local healthcare teams, embracing the Kingdom’s cultural values while contributing my international perspective. Most importantly, I pledge to serve Riyadh’s community with unwavering dedication—whether treating a child with asthma in a suburban clinic or advising elderly patients on medication adherence in a high-rise apartment complex. My professional identity as a Doctor General Practitioner is defined by this commitment to comprehensive care, and I am confident that Riyadh provides the perfect environment to fulfill it meaningfully.</w:t>
      </w:r>
    </w:p>
    <w:p>
      <w:pPr>
        <w:pStyle w:val="BodyText"/>
      </w:pPr>
      <w:r>
        <w:t xml:space="preserve">Saudi Arabia’s Vision 2030 positions healthcare as a cornerstone of national progress, and I am eager to be part of this historic shift. By joining the ranks of physicians serving in Riyadh, I will not only advance my career but also strengthen the Kingdom’s capacity to deliver world-class, accessible care. My clinical skills, cultural agility, and alignment with Saudi Arabia’s health priorities make me an ideal candidate for a Doctor General Practitioner role in Riyadh. I am ready to bring my energy and expertise to this vital mission—ensuring that every patient receives compassionate, competent care as they navigate their health journey within the Kingdom’s transformative healthcare landscape.</w:t>
      </w:r>
    </w:p>
    <w:p>
      <w:pPr>
        <w:pStyle w:val="BodyText"/>
      </w:pPr>
      <w:r>
        <w:t xml:space="preserve">I respectfully submit this Statement of Purpose with the utmost confidence that my qualifications and vision align perfectly with the needs of Saudi Arabia Riyadh. I eagerly anticipate contributing to a healthier, more vibrant future for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for Riyadh, Saudi Arabia</dc:title>
  <dc:creator/>
  <cp:keywords/>
  <dcterms:created xsi:type="dcterms:W3CDTF">2026-07-23T03:01:04Z</dcterms:created>
  <dcterms:modified xsi:type="dcterms:W3CDTF">2026-07-23T03:01:04Z</dcterms:modified>
</cp:coreProperties>
</file>

<file path=docProps/custom.xml><?xml version="1.0" encoding="utf-8"?>
<Properties xmlns="http://schemas.openxmlformats.org/officeDocument/2006/custom-properties" xmlns:vt="http://schemas.openxmlformats.org/officeDocument/2006/docPropsVTypes"/>
</file>