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Senegal</w:t>
      </w:r>
      <w:r>
        <w:t xml:space="preserve"> </w:t>
      </w:r>
      <w:r>
        <w:t xml:space="preserve">Dakar</w:t>
      </w:r>
    </w:p>
    <w:bookmarkStart w:id="20" w:name="X5a0d013e40c29fc902f9bb69a8d8a72d3024256"/>
    <w:p>
      <w:pPr>
        <w:pStyle w:val="Heading1"/>
      </w:pPr>
      <w:r>
        <w:t xml:space="preserve">Statement of Purpose: Commitment to Community Healthcare in Dakar, Senegal</w:t>
      </w:r>
    </w:p>
    <w:p>
      <w:pPr>
        <w:pStyle w:val="FirstParagraph"/>
      </w:pPr>
      <w:r>
        <w:t xml:space="preserve">As a dedicated medical professional with extensive training in primary care, I am writing this Statement of Purpose to formally express my profound commitment to serving as a Doctor General Practitioner within the vibrant healthcare landscape of Senegal Dakar. My journey toward this vocation has been meticulously shaped by both academic rigor and hands-on experience in resource-constrained environments, culminating in an unwavering desire to contribute to the health security of Dakar's diverse communities. This document articulates my professional trajectory, motivations for choosing Senegal Dakar as my practice hub, and tangible plans to address critical healthcare gaps through compassionate general practice.</w:t>
      </w:r>
    </w:p>
    <w:p>
      <w:pPr>
        <w:pStyle w:val="BodyText"/>
      </w:pPr>
      <w:r>
        <w:t xml:space="preserve">My medical education at [University Name] equipped me with a comprehensive foundation in family medicine, epidemiology, and preventative care—core competencies essential for a Doctor General Practitioner operating in settings where specialized services are limited. During my residency at [Hospital Name], I managed over 15,000 patient encounters across urban and peri-urban clinics in sub-Saharan Africa, gaining critical experience in managing malaria, tuberculosis, diabetes complications, and maternal health emergencies. This exposure revealed a stark reality: while Senegal has made remarkable strides in public health policy under initiatives like "Senegal Vision 2063," Dakar’s rapidly growing population of 4 million faces acute challenges including healthcare access disparities between affluent neighborhoods and informal settlements like Carrefour or Parcelles Assainies. As a Doctor General Practitioner, I understand that effective primary care is the bedrock of sustainable health systems—particularly in contexts where patients often present with complex, multi-system conditions due to delayed care.</w:t>
      </w:r>
    </w:p>
    <w:p>
      <w:pPr>
        <w:pStyle w:val="BodyText"/>
      </w:pPr>
      <w:r>
        <w:t xml:space="preserve">My decision to anchor my career in Senegal Dakar stems from deep respect for the nation’s healthcare philosophy and my personal connection to West African communities. During a medical mission in 2021 through [Organization Name], I witnessed firsthand Senegal’s innovative community health worker model (agents de santé communautaires) and how General Practitioners collaborate with these frontline workers to extend care into remote areas. The warmth of Dakarois communities and the government’s focus on universal health coverage through CNAM (Caisse Nationale d'Assurance Maladie) ignited my resolve to contribute meaningfully here. Senegal Dakar is not merely a location—it is a living laboratory for equitable healthcare delivery where I can integrate evidence-based practice with cultural humility. Unlike static clinical environments in developed nations, Dakar demands adaptability: from navigating mobile health clinics during rainy seasons to addressing vaccine hesitancy through local religious leaders. As a Doctor General Practitioner, I am prepared to thrive in this dynamic ecosystem.</w:t>
      </w:r>
    </w:p>
    <w:p>
      <w:pPr>
        <w:pStyle w:val="BodyText"/>
      </w:pPr>
      <w:r>
        <w:t xml:space="preserve">My proposed contributions align precisely with Dakar’s healthcare priorities outlined in the National Health Strategy 2023-2030. First, I will establish a community-centered primary care clinic in Pikine—a district with a 54% patient-to-doctor ratio exceeding WHO recommendations. Using telemedicine partnerships with Dakar’s university hospitals, I will enable rapid specialist consultations for complex cases while maintaining strong first-contact continuity of care. Second, I will collaborate with local NGOs like SOS Méditerranée to develop maternal health workshops in Piscine neighborhoods, addressing Senegal’s high maternal mortality rate (530/100,000) through early prenatal education and nutrition programs. Third, as a Doctor General Practitioner trained in WHO’s Integrated Management of Childhood Illness (IMCI), I will implement pediatric screening protocols for malnutrition at community health centers—a critical intervention given that 25% of Dakar children under five suffer from stunting.</w:t>
      </w:r>
    </w:p>
    <w:p>
      <w:pPr>
        <w:pStyle w:val="BodyText"/>
      </w:pPr>
      <w:r>
        <w:t xml:space="preserve">What distinguishes my approach is my commitment to "healthcare as relationship." In Senegal, where trust in providers directly impacts treatment adherence, I prioritize listening over diagnosis. During fieldwork in Rufisque, I co-designed a symptom-tracking app with local youth that reduced follow-up visits by 30%—a model I will adapt for Dakar’s digital health initiatives. This reflects my belief that a Doctor General Practitioner must be both clinician and community advocate: advocating for patient rights within public systems while mentoring local nurses in chronic disease management. My fluency in French and Wolof further enables me to bridge communication gaps, ensuring patients feel seen beyond their medical charts—a principle deeply valued in Senegalese healing traditions.</w:t>
      </w:r>
    </w:p>
    <w:p>
      <w:pPr>
        <w:pStyle w:val="BodyText"/>
      </w:pPr>
      <w:r>
        <w:t xml:space="preserve">Long-term, I envision scaling this model across Dakar’s health districts through partnerships with the Ministry of Health and institutions like Cheikh Anta Diop University. My goal is to train 50 community health workers annually in primary care support roles, directly advancing Senegal’s goal of 100% coverage for essential services by 2035. This is not a distant vision but an actionable path: I have already secured preliminary agreements with Dakar’s District Health Directorate for clinic space in the Thiaroye area, where access to general practitioners remains critically low.</w:t>
      </w:r>
    </w:p>
    <w:p>
      <w:pPr>
        <w:pStyle w:val="BodyText"/>
      </w:pPr>
      <w:r>
        <w:t xml:space="preserve">My Statement of Purpose transcends a mere application—it embodies a lifelong covenant. I recognize that serving as a Doctor General Practitioner in Senegal Dakar requires more than medical skill; it demands resilience, cultural intelligence, and an unshakeable commitment to justice. Every day in Dakar, I will stand alongside mothers awaiting maternal care at 5 AM, children with untreated asthma breathing through makeshift clinics, and elderly patients walking miles for basic hypertension management. My training has prepared me for these challenges. My heart has chosen Senegal Dakar as the arena where compassion meets action.</w:t>
      </w:r>
    </w:p>
    <w:p>
      <w:pPr>
        <w:pStyle w:val="BodyText"/>
      </w:pPr>
      <w:r>
        <w:t xml:space="preserve">As the African continent’s healthcare needs evolve, Dakar emerges as a beacon of innovation where General Practitioners are not just providers but catalysts for systemic change. I am ready to embrace this responsibility with humility and expertise. This Statement of Purpose is my pledge: to make Senegal Dakar healthier, one patient at a time, through the holistic care only a dedicated Doctor General Practitioner can deliver.</w:t>
      </w:r>
    </w:p>
    <w:p>
      <w:pPr>
        <w:pStyle w:val="BodyText"/>
      </w:pPr>
      <w:r>
        <w:t xml:space="preserve">With profound respect for Senegalese health traditions and the vision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 Senegal Dakar</dc:title>
  <dc:creator/>
  <dc:language>en</dc:language>
  <cp:keywords/>
  <dcterms:created xsi:type="dcterms:W3CDTF">2025-12-09T13:19:04Z</dcterms:created>
  <dcterms:modified xsi:type="dcterms:W3CDTF">2025-12-09T13:19:04Z</dcterms:modified>
</cp:coreProperties>
</file>

<file path=docProps/custom.xml><?xml version="1.0" encoding="utf-8"?>
<Properties xmlns="http://schemas.openxmlformats.org/officeDocument/2006/custom-properties" xmlns:vt="http://schemas.openxmlformats.org/officeDocument/2006/docPropsVTypes"/>
</file>