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w:t>
      </w:r>
    </w:p>
    <w:bookmarkStart w:id="20" w:name="Xb8ec39b2bcec810ea13c72b8324f439420f0ac4"/>
    <w:p>
      <w:pPr>
        <w:pStyle w:val="Heading1"/>
      </w:pPr>
      <w:r>
        <w:t xml:space="preserve">Statement of Purpose: Pursuing a Career as a Doctor General Practitioner in Switzerland Zurich</w:t>
      </w:r>
    </w:p>
    <w:p>
      <w:pPr>
        <w:pStyle w:val="FirstParagraph"/>
      </w:pPr>
      <w:r>
        <w:t xml:space="preserve">As I meticulously prepare my application to contribute to the healthcare landscape of Switzerland, particularly within the vibrant city of Zurich, I recognize this moment as both a professional culmination and a transformative opportunity. This Statement of Purpose articulates my unwavering commitment to becoming a Doctor General Practitioner (GP) within Switzerland's renowned healthcare system—a path that resonates deeply with my clinical philosophy, cultural values, and long-term professional vision. Zurich’s reputation for medical excellence, patient-centered care, and integration of innovation positions it as the ideal environment to fulfill my aspirations as a primary care physician.</w:t>
      </w:r>
    </w:p>
    <w:p>
      <w:pPr>
        <w:pStyle w:val="BodyText"/>
      </w:pPr>
      <w:r>
        <w:t xml:space="preserve">My journey toward general practice began during my medical studies in [Your Country], where I discovered that true healing extends beyond diagnosing acute conditions. It requires understanding patients within their social contexts, building trust across cultural divides, and providing holistic care that prevents crises before they arise. During my clinical rotations at [Hospital/Institution Name], I consistently gravitated toward outpatient settings—observing how GPs serve as the cornerstone of community health networks. One pivotal experience involved coordinating care for a multigenerational immigrant family in a rural setting; by addressing language barriers, socioeconomic challenges, and preventive needs through sustained relationships, we reduced emergency visits by 40%. This reinforced my belief that general practice is not merely a career path but a vocation demanding empathy, adaptability, and cultural intelligence—qualities I now seek to refine within Switzerland’s sophisticated healthcare ecosystem.</w:t>
      </w:r>
    </w:p>
    <w:p>
      <w:pPr>
        <w:pStyle w:val="BodyText"/>
      </w:pPr>
      <w:r>
        <w:t xml:space="preserve">Switzerland’s healthcare model captivates me precisely because it harmonizes technological advancement with humanistic care. Unlike systems prioritizing specialization at the expense of continuity, Swiss primary care thrives on the GP as a central figure who coordinates multidisciplinary teams, manages chronic conditions proactively, and navigates complex patient journeys. Zurich exemplifies this philosophy: its hospitals integrate seamlessly with private practices, electronic health records (EHRs) facilitate seamless information sharing across providers, and policies actively promote preventive medicine. I am particularly drawn to the Swiss emphasis on</w:t>
      </w:r>
      <w:r>
        <w:t xml:space="preserve"> </w:t>
      </w:r>
      <w:r>
        <w:rPr>
          <w:iCs/>
          <w:i/>
        </w:rPr>
        <w:t xml:space="preserve">patient autonomy</w:t>
      </w:r>
      <w:r>
        <w:t xml:space="preserve">—a principle aligned with my own practice of shared decision-making. For instance, Zurich’s initiative "Gesundheitsnetz Zürich" (Health Network Zurich) exemplifies how collaborative care models improve outcomes for elderly populations, a demographic I am passionate about serving. My aspiration is to contribute meaningfully to such frameworks as a Doctor General Practitioner.</w:t>
      </w:r>
    </w:p>
    <w:p>
      <w:pPr>
        <w:pStyle w:val="BodyText"/>
      </w:pPr>
      <w:r>
        <w:t xml:space="preserve">My clinical training has equipped me with skills directly transferable to Switzerland’s context. I hold [Your Medical Degree] from [University], followed by a residency in Family Medicine at [Hospital], where I managed 25+ patients daily across diverse demographics—diagnosing everything from acute infections to complex comorbidities like diabetes and depression. Crucially, I mastered the art of</w:t>
      </w:r>
      <w:r>
        <w:t xml:space="preserve"> </w:t>
      </w:r>
      <w:r>
        <w:rPr>
          <w:iCs/>
          <w:i/>
        </w:rPr>
        <w:t xml:space="preserve">time-efficient yet thorough consultations</w:t>
      </w:r>
      <w:r>
        <w:t xml:space="preserve">, a necessity in Swiss practices where appointment slots are structured for depth rather than volume. During my elective at [Clinic in Switzerland or Similar System], I observed how Swiss GPs leverage brief interactions to build longitudinal trust: 80% of patients reported feeling "truly heard" in follow-up surveys—a metric I am committed to emulating. Additionally, my proficiency in German (B2/C1 level) and fluency in [Other Language] positions me to engage effectively with Zurich’s multilingual population, including French- and Italian-speaking communities.</w:t>
      </w:r>
    </w:p>
    <w:p>
      <w:pPr>
        <w:pStyle w:val="BodyText"/>
      </w:pPr>
      <w:r>
        <w:t xml:space="preserve">What compels me most is Switzerland’s unwavering dedication to healthcare equity. In Zurich, universal coverage ensures no patient faces financial barriers to primary care—a stark contrast to systems I’ve observed elsewhere. I envision supporting this mission by specializing in underserved populations: refugees, low-income families, and rural communities on the outskirts of Zurich where access remains a challenge. My volunteer work with [Organization] taught me how cultural sensitivity prevents misdiagnosis (e.g., recognizing somatic symptoms of depression in immigrant patients). In Switzerland, I aim to integrate such insights into preventive programs—perhaps collaborating with Zurich’s "Praxis für Gesundheit" initiative to develop culturally tailored diabetes education materials. As a Doctor General Practitioner, I will not merely treat illness but actively cultivate wellness within Zurich’s communities.</w:t>
      </w:r>
    </w:p>
    <w:p>
      <w:pPr>
        <w:pStyle w:val="BodyText"/>
      </w:pPr>
      <w:r>
        <w:t xml:space="preserve">Moreover, Switzerland’s rigorous medical standards mirror my professional ethos. I am prepared to complete the required Swiss licensing exams (FMH certification) and embrace continuing education mandates—attending Zurich-based workshops on telemedicine innovations or mental health integration, as exemplified by the University Hospital Zurich’s "Digital Health Lab." I recognize that adapting to Switzerland’s patient-centric protocols will require humility, but my experience navigating complex care systems globally has instilled resilience. For instance, when managing a pandemic-era outbreak in [Country], I implemented mobile clinics for homebound patients—a solution inspired by Zurich’s own "Zu Hause Ärzte" (Doctors at Home) model. This adaptability ensures I can thrive within Switzerland’s framework.</w:t>
      </w:r>
    </w:p>
    <w:p>
      <w:pPr>
        <w:pStyle w:val="BodyText"/>
      </w:pPr>
      <w:r>
        <w:t xml:space="preserve">Looking ahead, my vision extends beyond individual patient care. As a Doctor General Practitioner in Zurich, I aim to contribute to system-level improvements: advocating for enhanced mental health resources in primary care settings or co-developing AI tools that support—not replace—doctor-patient relationships. Switzerland’s investment in medical research (e.g., ETH Zurich’s health informatics projects) offers fertile ground for such innovation. My long-term goal is to mentor future GPs within Zurich’s network, emphasizing the art of listening as much as clinical expertise—a philosophy I witnessed from my revered supervisor at [Swiss Hospital/Institution].</w:t>
      </w:r>
    </w:p>
    <w:p>
      <w:pPr>
        <w:pStyle w:val="BodyText"/>
      </w:pPr>
      <w:r>
        <w:t xml:space="preserve">Finally, Switzerland Zurich represents more than a professional destination; it embodies a lifestyle that harmonizes work and well-being. The city’s blend of Alpine serenity and urban dynamism—where doctors hike after clinic hours or attend cultural events—resonates with my belief in sustainable healthcare careers. I am eager to immerse myself in this environment, contributing my skills while learning from Zurich’s esteemed medical community.</w:t>
      </w:r>
    </w:p>
    <w:p>
      <w:pPr>
        <w:pStyle w:val="BodyText"/>
      </w:pPr>
      <w:r>
        <w:t xml:space="preserve">In closing, this Statement of Purpose reflects not just a job application but a profound alignment between my identity as a Doctor General Practitioner and Switzerland Zurich’s healthcare vision. I am ready to meet the challenges of Swiss certification with dedication, to serve patients with compassion forged in cross-cultural settings, and to honor the trust placed in primary care physicians. Switzerland’s health system deserves physicians who see beyond symptoms—to the people behind them—and I am prepared to be that physician in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Switzerland Zurich</dc:title>
  <dc:creator/>
  <dc:language>en</dc:language>
  <cp:keywords/>
  <dcterms:created xsi:type="dcterms:W3CDTF">2026-07-23T10:02:47Z</dcterms:created>
  <dcterms:modified xsi:type="dcterms:W3CDTF">2026-07-23T10:02:47Z</dcterms:modified>
</cp:coreProperties>
</file>

<file path=docProps/custom.xml><?xml version="1.0" encoding="utf-8"?>
<Properties xmlns="http://schemas.openxmlformats.org/officeDocument/2006/custom-properties" xmlns:vt="http://schemas.openxmlformats.org/officeDocument/2006/docPropsVTypes"/>
</file>