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Kampala</w:t>
      </w:r>
    </w:p>
    <w:bookmarkStart w:id="27" w:name="statement-of-purpose"/>
    <w:p>
      <w:pPr>
        <w:pStyle w:val="Heading1"/>
      </w:pPr>
      <w:r>
        <w:t xml:space="preserve">STATEMENT OF PURPOSE</w:t>
      </w:r>
    </w:p>
    <w:bookmarkStart w:id="26" w:name="Xa7cbf7041f65caf3ca6099a61738ed0e2cdd644"/>
    <w:p>
      <w:pPr>
        <w:pStyle w:val="Heading2"/>
      </w:pPr>
      <w:r>
        <w:t xml:space="preserve">FOR THE ROLE OF DOCTOR GENERAL PRACTITIONER IN UGANDA KAMPALA</w:t>
      </w:r>
    </w:p>
    <w:p>
      <w:pPr>
        <w:pStyle w:val="FirstParagraph"/>
      </w:pPr>
      <w:r>
        <w:t xml:space="preserve">I am writing this Statement of Purpose to formally express my unwavering commitment to serve as a Doctor General Practitioner within the vibrant and challenging healthcare landscape of Kampala, Uganda. This document outlines my professional journey, clinical philosophy, and dedicated vision for transforming primary healthcare delivery in Africa's fastest-growing urban center. My aspiration transcends mere medical practice—it is a profound dedication to addressing the urgent health needs of Kampala's diverse population through compassionate, evidence-based General Practice.</w:t>
      </w:r>
    </w:p>
    <w:bookmarkStart w:id="20" w:name="X44f1a6f422acb5067542b976886076529389936"/>
    <w:p>
      <w:pPr>
        <w:pStyle w:val="Heading3"/>
      </w:pPr>
      <w:r>
        <w:t xml:space="preserve">Professional Foundation and Clinical Philosophy</w:t>
      </w:r>
    </w:p>
    <w:p>
      <w:pPr>
        <w:pStyle w:val="FirstParagraph"/>
      </w:pPr>
      <w:r>
        <w:t xml:space="preserve">Having completed my medical training at Makerere University College of Health Sciences with honors, I have spent seven years refining my expertise in comprehensive primary care across rural and semi-urban Ugandan settings. My clinical rotations in Mulago National Referral Hospital's outpatient department exposed me to the full spectrum of conditions prevalent in Uganda—from malaria and tuberculosis to diabetes and hypertension—while emphasizing the critical importance of early intervention. As a Doctor General Practitioner, I have consistently adopted a patient-centered approach that respects cultural contexts, economic realities, and community health literacy. This philosophy was forged through hands-on experience managing over 500 patients weekly at a Kampala community health center, where I learned that effective General Practice in Uganda requires more than clinical skill; it demands active listening, resourcefulness within constrained systems, and collaborative care with traditional healers and community health workers.</w:t>
      </w:r>
    </w:p>
    <w:bookmarkEnd w:id="20"/>
    <w:bookmarkStart w:id="21" w:name="why-kampala-why-now"/>
    <w:p>
      <w:pPr>
        <w:pStyle w:val="Heading3"/>
      </w:pPr>
      <w:r>
        <w:t xml:space="preserve">Why Kampala? Why Now?</w:t>
      </w:r>
    </w:p>
    <w:p>
      <w:pPr>
        <w:pStyle w:val="FirstParagraph"/>
      </w:pPr>
      <w:r>
        <w:t xml:space="preserve">Uganda's capital city, Kampala, presents both unparalleled challenges and transformative opportunities for primary healthcare. With a population exceeding 1.5 million and rapid urbanization straining existing facilities, the city faces critical gaps in accessible quality care—particularly for the informal sector workers who constitute 80% of its labor force. As I witnessed during my fieldwork at Katende Health Centre, patients often travel over 20 kilometers to reach a functioning clinic, delaying treatment for preventable conditions. This reality is why I am resolute in directing my career toward Kampala specifically. The city's density creates the optimal environment to implement scalable primary care models that can serve as national benchmarks. Unlike rural settings where transportation barriers dominate, Kampala offers infrastructure potential: leveraging existing community health worker networks (such as those managed under Uganda's Health Sector Strategic Plan), mobile health technology, and public-private partnerships to create a seamless General Practice ecosystem.</w:t>
      </w:r>
    </w:p>
    <w:bookmarkEnd w:id="21"/>
    <w:bookmarkStart w:id="22" w:name="Xb5461ad1ca5afbf4be69cec65c7209f49474a5e"/>
    <w:p>
      <w:pPr>
        <w:pStyle w:val="Heading3"/>
      </w:pPr>
      <w:r>
        <w:t xml:space="preserve">Addressing Kampala's Unique Healthcare Imperatives</w:t>
      </w:r>
    </w:p>
    <w:p>
      <w:pPr>
        <w:pStyle w:val="FirstParagraph"/>
      </w:pPr>
      <w:r>
        <w:t xml:space="preserve">As a Doctor General Practitioner, I recognize that Kampala's health priorities require nuanced solutions. My proposed interventions are grounded in the city's specific epidemiological profile:</w:t>
      </w:r>
    </w:p>
    <w:p>
      <w:pPr>
        <w:numPr>
          <w:ilvl w:val="0"/>
          <w:numId w:val="1001"/>
        </w:numPr>
        <w:pStyle w:val="Compact"/>
      </w:pPr>
      <w:r>
        <w:rPr>
          <w:bCs/>
          <w:b/>
        </w:rPr>
        <w:t xml:space="preserve">Chronic Disease Management:</w:t>
      </w:r>
      <w:r>
        <w:t xml:space="preserve"> </w:t>
      </w:r>
      <w:r>
        <w:t xml:space="preserve">With diabetes and hypertension prevalence exceeding national averages (18% and 32%, respectively), I propose establishing weekly screening camps in Kampala's markets, partnering with local pharmacies to monitor blood pressure during routine medication pickups.</w:t>
      </w:r>
    </w:p>
    <w:p>
      <w:pPr>
        <w:numPr>
          <w:ilvl w:val="0"/>
          <w:numId w:val="1001"/>
        </w:numPr>
        <w:pStyle w:val="Compact"/>
      </w:pPr>
      <w:r>
        <w:rPr>
          <w:bCs/>
          <w:b/>
        </w:rPr>
        <w:t xml:space="preserve">Nutrition &amp; Maternal Health:</w:t>
      </w:r>
      <w:r>
        <w:t xml:space="preserve"> </w:t>
      </w:r>
      <w:r>
        <w:t xml:space="preserve">Drawing from my experience at Nsambya Hospital's maternal ward, I will integrate nutritional counseling into every prenatal visit and collaborate with the Ministry of Health's "Pregnancy Care Cards" initiative to reduce maternal mortality.</w:t>
      </w:r>
    </w:p>
    <w:p>
      <w:pPr>
        <w:numPr>
          <w:ilvl w:val="0"/>
          <w:numId w:val="1001"/>
        </w:numPr>
        <w:pStyle w:val="Compact"/>
      </w:pPr>
      <w:r>
        <w:rPr>
          <w:bCs/>
          <w:b/>
        </w:rPr>
        <w:t xml:space="preserve">Antimicrobial Stewardship:</w:t>
      </w:r>
      <w:r>
        <w:t xml:space="preserve"> </w:t>
      </w:r>
      <w:r>
        <w:t xml:space="preserve">Addressing Kampala's alarming antibiotic resistance rates (25% in community settings), I will implement a digital prescribing system that flags inappropriate antibiotic use and educates patients on infection prevention.</w:t>
      </w:r>
    </w:p>
    <w:p>
      <w:pPr>
        <w:pStyle w:val="FirstParagraph"/>
      </w:pPr>
      <w:r>
        <w:t xml:space="preserve">Crucially, my approach rejects the "one-size-fits-all" model. In Kibuye Parish—a densely populated Kampala slum—I developed a tailored hypertension program using neighborhood leaders as health educators, achieving 70% medication adherence rates. This community-centered methodology aligns perfectly with Uganda's National Health Policy, which prioritizes primary care decentralization.</w:t>
      </w:r>
    </w:p>
    <w:bookmarkEnd w:id="22"/>
    <w:bookmarkStart w:id="23" w:name="professional-development-future-vision"/>
    <w:p>
      <w:pPr>
        <w:pStyle w:val="Heading3"/>
      </w:pPr>
      <w:r>
        <w:t xml:space="preserve">Professional Development &amp; Future Vision</w:t>
      </w:r>
    </w:p>
    <w:p>
      <w:pPr>
        <w:pStyle w:val="FirstParagraph"/>
      </w:pPr>
      <w:r>
        <w:t xml:space="preserve">My commitment to excellence extends beyond clinical practice. I am pursuing a Master's in Public Health with a focus on Urban Health Systems at Kampala International University, ensuring my work as a Doctor General Practitioner integrates policy insights with grassroots implementation. My long-term vision is to establish the first comprehensive urban General Practice training hub in Kampala, certified by both the Uganda Medical and Dental Practitioners Council (UMDPC) and the College of Physicians of East Africa. This center would provide mentorship for 50+ junior clinicians annually while developing low-cost diagnostic protocols suitable for Kampala's resource constraints.</w:t>
      </w:r>
    </w:p>
    <w:p>
      <w:pPr>
        <w:pStyle w:val="BodyText"/>
      </w:pPr>
      <w:r>
        <w:t xml:space="preserve">Furthermore, I have secured preliminary support from the Kampala Capital City Authority (KCCA) to pilot a mobile clinic service targeting informal traders in Nakasero Market. By utilizing motorbikes equipped with basic diagnostic tools, we aim to reach 150 underserved workers daily—addressing the critical gap where 60% of Kampala residents delay care due to work schedules. This initiative directly responds to Uganda's "Vision 2040" healthcare goals, which emphasize equitable access in urban centers.</w:t>
      </w:r>
    </w:p>
    <w:bookmarkEnd w:id="23"/>
    <w:bookmarkStart w:id="24" w:name="the-imperative-of-cultural-humility"/>
    <w:p>
      <w:pPr>
        <w:pStyle w:val="Heading3"/>
      </w:pPr>
      <w:r>
        <w:t xml:space="preserve">The Imperative of Cultural Humility</w:t>
      </w:r>
    </w:p>
    <w:p>
      <w:pPr>
        <w:pStyle w:val="FirstParagraph"/>
      </w:pPr>
      <w:r>
        <w:t xml:space="preserve">My time working with the Buganda community has taught me that effective General Practice in Uganda cannot be separated from cultural understanding. I have studied Luganda medical terminology through the Uganda Language Institute and participate in local "Omukwano" (health dialogue) sessions to build trust. When treating a patient with traditional herbal remedies, I now respectfully integrate their use where safe—such as recommending neem leaf for wound cleansing alongside antiseptics—demonstrating that modern medicine and cultural wisdom can coexist. This approach has increased patient retention by 40% in my current practice at Kawempe General Hospital.</w:t>
      </w:r>
    </w:p>
    <w:bookmarkEnd w:id="24"/>
    <w:bookmarkStart w:id="25" w:name="X16ab43d42f727bb6bd21d645080b75857a99fbe"/>
    <w:p>
      <w:pPr>
        <w:pStyle w:val="Heading3"/>
      </w:pPr>
      <w:r>
        <w:t xml:space="preserve">Conclusion: A Lifelong Commitment to Kampala</w:t>
      </w:r>
    </w:p>
    <w:p>
      <w:pPr>
        <w:pStyle w:val="FirstParagraph"/>
      </w:pPr>
      <w:r>
        <w:t xml:space="preserve">As I finalize this Statement of Purpose, I reaffirm that my calling as a Doctor General Practitioner is intrinsically tied to Uganda Kampala's health journey. This city's pulse—the hum of motorcycle taxis, the rhythm of market vendors, the resilience of its people—fuels my professional purpose. I do not view healthcare in Kampala as a job; it is a sacred responsibility demanding innovation within our shared context. My clinical skills, community engagement experience, and strategic vision align precisely with Uganda's urgent need for General Practitioners who understand that primary care is the bedrock of national health security.</w:t>
      </w:r>
    </w:p>
    <w:p>
      <w:pPr>
        <w:pStyle w:val="BodyText"/>
      </w:pPr>
      <w:r>
        <w:t xml:space="preserve">With my registration as a Medical Doctor in Uganda (Registration Number: UMC/008743), I am prepared to immediately contribute to Kampala's healthcare network. I seek not merely a position, but an opportunity to build sustainable solutions that will elevate General Practice standards citywide—proving that in the heart of Africa, quality primary care is not a luxury, but the foundation of thriving communities. I welcome the chance to discuss how my vision for patient-centered General Practice can advance Uganda's healthcare transformation from Kampala forward.</w:t>
      </w:r>
    </w:p>
    <w:p>
      <w:pPr>
        <w:pStyle w:val="BodyText"/>
      </w:pPr>
      <w:r>
        <w:t xml:space="preserve">Respectfully submitted,</w:t>
      </w:r>
    </w:p>
    <w:p>
      <w:pPr>
        <w:pStyle w:val="BodyText"/>
      </w:pPr>
      <w:r>
        <w:t xml:space="preserve">Dr. Amina Nakato</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Doctor General Practitioner, Kampala</dc:title>
  <dc:creator/>
  <dc:language>en</dc:language>
  <cp:keywords/>
  <dcterms:created xsi:type="dcterms:W3CDTF">2026-07-23T05:11:17Z</dcterms:created>
  <dcterms:modified xsi:type="dcterms:W3CDTF">2026-07-23T05:11:17Z</dcterms:modified>
</cp:coreProperties>
</file>

<file path=docProps/custom.xml><?xml version="1.0" encoding="utf-8"?>
<Properties xmlns="http://schemas.openxmlformats.org/officeDocument/2006/custom-properties" xmlns:vt="http://schemas.openxmlformats.org/officeDocument/2006/docPropsVTypes"/>
</file>