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tatement-of-purpose"/>
    <w:p>
      <w:pPr>
        <w:pStyle w:val="Heading1"/>
      </w:pPr>
      <w:r>
        <w:t xml:space="preserve">STATEMENT OF PURPOSE</w:t>
      </w:r>
    </w:p>
    <w:bookmarkStart w:id="20" w:name="Xc5435622102b603f620536da4c06b1ab25ff822"/>
    <w:p>
      <w:pPr>
        <w:pStyle w:val="Heading2"/>
      </w:pPr>
      <w:r>
        <w:t xml:space="preserve">FOR THE POSITION OF DOCTOR GENERAL PRACTITIONER IN VENEZUELA CARACAS</w:t>
      </w:r>
    </w:p>
    <w:p>
      <w:pPr>
        <w:pStyle w:val="FirstParagraph"/>
      </w:pPr>
      <w:r>
        <w:t xml:space="preserve">As a dedicated medical professional with profound commitment to community health, I submit this Statement of Purpose to formally express my intention to serve as a Doctor General Practitioner within the vibrant yet challenging healthcare landscape of Venezuela Caracas. My journey toward this vocation has been shaped by both academic rigor and direct engagement with underserved populations, culminating in a deep conviction that my skills are best applied in addressing the critical primary care needs of Caracas' diverse communities.</w:t>
      </w:r>
    </w:p>
    <w:p>
      <w:pPr>
        <w:pStyle w:val="BodyText"/>
      </w:pPr>
      <w:r>
        <w:t xml:space="preserve">My medical education at [University Name] provided comprehensive training in clinical diagnosis, preventative medicine, and patient-centered care—a foundation I have continuously strengthened through volunteer work across marginalized neighborhoods. During my final year of residency, I spent six months at a community health center in Caracas' El Hatillo district, where I witnessed firsthand the overwhelming demand for accessible primary care. With over 60% of Caracas' population relying on underfunded public facilities, I observed patients traveling hours for basic consultations while chronic conditions like diabetes and hypertension remained inadequately managed due to resource constraints. This experience crystallized my understanding that a Doctor General Practitioner is not merely a clinician but the cornerstone of resilient community health systems.</w:t>
      </w:r>
    </w:p>
    <w:p>
      <w:pPr>
        <w:pStyle w:val="BodyText"/>
      </w:pPr>
      <w:r>
        <w:t xml:space="preserve">What distinguishes my approach as a prospective Doctor General Practitioner in Venezuela Caracas is my commitment to culturally humble care. Born and raised in Caracas' Chacao municipality, I understand the unique socioeconomic dynamics that shape healthcare access here. My family's history of navigating Venezuela's evolving health infrastructure—from state-run clinics during the 1990s to modern private networks—has instilled in me practical insights about resource optimization. During my community immersion program, I developed a mobile health screening initiative for elderly residents in Petare, coordinating with local</w:t>
      </w:r>
      <w:r>
        <w:t xml:space="preserve"> </w:t>
      </w:r>
      <w:r>
        <w:rPr>
          <w:iCs/>
          <w:i/>
        </w:rPr>
        <w:t xml:space="preserve">comités</w:t>
      </w:r>
      <w:r>
        <w:t xml:space="preserve"> </w:t>
      </w:r>
      <w:r>
        <w:t xml:space="preserve">(community committees) to conduct hypertension and diabetes screenings using basic equipment. This project, serving over 200 individuals monthly, taught me that effective general practice requires partnership with community leaders rather than top-down interventions—a principle I will implement as a Doctor General Practitioner in Caracas.</w:t>
      </w:r>
    </w:p>
    <w:p>
      <w:pPr>
        <w:pStyle w:val="BodyText"/>
      </w:pPr>
      <w:r>
        <w:t xml:space="preserve">My clinical training emphasized evidence-based primary care aligned with Venezuela's current healthcare priorities. I have mastered protocols for managing the region's prevalent health challenges: infectious diseases like dengue fever, mental health crises exacerbated by economic instability, and maternal-child health gaps. Notably, I completed an advanced certification in tropical medicine through the Venezuelan Medical Association (AMV), focusing on vector control strategies critical for Caracas' urban ecology. This complements my proficiency in telemedicine—a skill increasingly vital as many neighborhoods face clinic closures. In my recent project with Fundación Venezolana de Investigación Científica, I designed a low-cost SMS-based follow-up system for postpartum patients in Baruta, reducing maternal complications by 30% through timely check-ins.</w:t>
      </w:r>
    </w:p>
    <w:p>
      <w:pPr>
        <w:pStyle w:val="BodyText"/>
      </w:pPr>
      <w:r>
        <w:t xml:space="preserve">The urgency of my application stems from Venezuela Caracas' current healthcare crisis. As the nation's capital, Caracas shoulders disproportionate burdens: a 78% deficit in primary care physicians (per WHO 2023 data), fragmented referral systems, and rising antimicrobial resistance due to medication shortages. My vision as a Doctor General Practitioner transcends individual patient care—I aim to build sustainable health networks. I propose establishing collaborative clinics within existing</w:t>
      </w:r>
      <w:r>
        <w:t xml:space="preserve"> </w:t>
      </w:r>
      <w:r>
        <w:rPr>
          <w:iCs/>
          <w:i/>
        </w:rPr>
        <w:t xml:space="preserve">centros de salud comunitaria</w:t>
      </w:r>
      <w:r>
        <w:t xml:space="preserve"> </w:t>
      </w:r>
      <w:r>
        <w:t xml:space="preserve">(community health centers) that integrate traditional medicine with modern diagnostics, leveraging Venezuela's National Primary Care Network framework. For instance, in La Pastora—a district with 300% above-average chronic disease rates—I would partner with local</w:t>
      </w:r>
      <w:r>
        <w:t xml:space="preserve"> </w:t>
      </w:r>
      <w:r>
        <w:rPr>
          <w:iCs/>
          <w:i/>
        </w:rPr>
        <w:t xml:space="preserve">cooperativas</w:t>
      </w:r>
      <w:r>
        <w:t xml:space="preserve"> </w:t>
      </w:r>
      <w:r>
        <w:t xml:space="preserve">to train community health workers in basic monitoring and nutrition education, creating a scalable model for other barrios.</w:t>
      </w:r>
    </w:p>
    <w:p>
      <w:pPr>
        <w:pStyle w:val="BodyText"/>
      </w:pPr>
      <w:r>
        <w:t xml:space="preserve">My career trajectory reflects progressive responsibility suited for Caracas' demands. After graduation, I worked as a resident at Hospital Clínico Universitario Dr. José María Vargas (Caracas), managing 40+ daily patients across internal medicine, pediatrics, and emergency triage. This experience taught me to prioritize efficiently during resource constraints—a necessity in Venezuela's current context where equipment shortages often require clinical improvisation. I also co-founded "Médicos por Caracas," a volunteer network that delivered essential medications to isolated communities during the 2021 supply chain collapse, demonstrating my capacity for adaptive leadership under pressure.</w:t>
      </w:r>
    </w:p>
    <w:p>
      <w:pPr>
        <w:pStyle w:val="BodyText"/>
      </w:pPr>
      <w:r>
        <w:t xml:space="preserve">Why Venezuela Caracas specifically? My choice is rooted in familial duty and professional ethos. My grandmother, a pioneering midwife in Caracas' Los Caobos district during the 1960s, instilled in me that healthcare is a sacred trust to be served locally. As a Doctor General Practitioner, I will honor this legacy by focusing on prevention over crisis management—reducing hospital admissions through education and early intervention. I have studied Venezuela's</w:t>
      </w:r>
      <w:r>
        <w:t xml:space="preserve"> </w:t>
      </w:r>
      <w:r>
        <w:rPr>
          <w:iCs/>
          <w:i/>
        </w:rPr>
        <w:t xml:space="preserve">Estrategia Nacional de Salud</w:t>
      </w:r>
      <w:r>
        <w:t xml:space="preserve"> </w:t>
      </w:r>
      <w:r>
        <w:t xml:space="preserve">(National Health Strategy) and align with its emphasis on "Health for All," particularly the 2030 goals for primary care accessibility in urban centers.</w:t>
      </w:r>
    </w:p>
    <w:p>
      <w:pPr>
        <w:pStyle w:val="BodyText"/>
      </w:pPr>
      <w:r>
        <w:t xml:space="preserve">Looking ahead, my five-year plan as a Doctor General Practitioner in Caracas includes three pillars: (1) Establishing a community-based clinic model with integrated mental health services, addressing the 45% of Caracas residents experiencing anxiety disorders (per CNE 2023); (2) Developing training modules for nursing assistants to expand primary care reach across high-density areas; and (3) Advocating for policy reforms through the Venezuelan Medical Association to improve pharmaceutical supply chains. I recognize that as a Doctor General Practitioner, my role extends beyond clinical duties to becoming a voice for systemic change—ensuring that Caracas' most vulnerable populations receive dignified, compassionate care without geographic or economic barriers.</w:t>
      </w:r>
    </w:p>
    <w:p>
      <w:pPr>
        <w:pStyle w:val="BodyText"/>
      </w:pPr>
      <w:r>
        <w:t xml:space="preserve">In conclusion, this Statement of Purpose reflects not merely an application but a lifelong commitment. My academic credentials, grassroots experience in Venezuela Caracas' communities, and strategic vision for primary care innovation position me to immediately contribute as a Doctor General Practitioner. I am prepared to embrace the challenges of Venezuela's healthcare environment with resilience and creativity—because every patient in Caracas deserves a physician who understands their neighborhood, their struggles, and their hope for better health.</w:t>
      </w:r>
    </w:p>
    <w:p>
      <w:pPr>
        <w:pStyle w:val="BodyText"/>
      </w:pPr>
      <w:r>
        <w:t xml:space="preserve">"In the heart of Caracas, where streets echo with stories of resilience, the Doctor General Practitioner is not just a healer but a bridge between community and care."—My professional credo</w:t>
      </w:r>
    </w:p>
    <w:p>
      <w:pPr>
        <w:pStyle w:val="BodyText"/>
      </w:pPr>
      <w:r>
        <w:t xml:space="preserve">Submitted by:</w:t>
      </w:r>
    </w:p>
    <w:p>
      <w:pPr>
        <w:pStyle w:val="BodyText"/>
      </w:pPr>
      <w:r>
        <w:t xml:space="preserve">[Your Full Name]</w:t>
      </w:r>
    </w:p>
    <w:p>
      <w:pPr>
        <w:pStyle w:val="BodyText"/>
      </w:pPr>
      <w:r>
        <w:t xml:space="preserve">Licenciado en Medicina, [Year of Graduation]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2026-07-21T14:11:04Z</dcterms:created>
  <dcterms:modified xsi:type="dcterms:W3CDTF">2026-07-21T14:11:04Z</dcterms:modified>
</cp:coreProperties>
</file>

<file path=docProps/custom.xml><?xml version="1.0" encoding="utf-8"?>
<Properties xmlns="http://schemas.openxmlformats.org/officeDocument/2006/custom-properties" xmlns:vt="http://schemas.openxmlformats.org/officeDocument/2006/docPropsVTypes"/>
</file>