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for</w:t>
      </w:r>
      <w:r>
        <w:t xml:space="preserve"> </w:t>
      </w:r>
      <w:r>
        <w:t xml:space="preserve">Algeria</w:t>
      </w:r>
      <w:r>
        <w:t xml:space="preserve"> </w:t>
      </w:r>
      <w:r>
        <w:t xml:space="preserve">Algiers</w:t>
      </w:r>
    </w:p>
    <w:bookmarkStart w:id="20" w:name="statement-of-purpose"/>
    <w:p>
      <w:pPr>
        <w:pStyle w:val="Heading1"/>
      </w:pPr>
      <w:r>
        <w:t xml:space="preserve">STATEMENT OF PURPOSE</w:t>
      </w:r>
    </w:p>
    <w:p>
      <w:pPr>
        <w:pStyle w:val="FirstParagraph"/>
      </w:pPr>
      <w:r>
        <w:t xml:space="preserve">For the Position of Economist in Algeria Algiers</w:t>
      </w:r>
    </w:p>
    <w:p>
      <w:pPr>
        <w:pStyle w:val="BodyText"/>
      </w:pPr>
      <w:r>
        <w:t xml:space="preserve">As I prepare this Statement of Purpose, I find myself reflecting on a profound realization that has shaped my academic and professional journey: the transformative power of economics in building sustainable societies. My aspiration to become a dedicated Economist is not merely a career choice but a commitment to addressing the complex economic challenges facing my homeland, Algeria Algiers. This document serves as both an intellectual roadmap and an earnest declaration of my intent to contribute meaningfully to Algeria's socioeconomic advancement through evidence-based economic policy-making rooted in the unique context of Algiers.</w:t>
      </w:r>
    </w:p>
    <w:p>
      <w:pPr>
        <w:pStyle w:val="BodyText"/>
      </w:pPr>
      <w:r>
        <w:t xml:space="preserve">My fascination with economics began during my undergraduate studies in Social Sciences at the University of Science and Technology Houari Boumediene (USTHB) in Algiers. Witnessing firsthand how economic policies affected communities across Algeria—from the vibrant markets of Bab El Oued to the industrial zones near Skikda—I developed a deep understanding that abstract economic theories must be contextualized within local realities. A pivotal moment occurred during my internship at the National Office for Employment and Vocational Training (ONEM), where I analyzed regional labor statistics for Algiers Province. This experience revealed how data-driven insights could directly influence public service delivery, sparking my resolve to specialize as an Economist focused on Algeria's development trajectory.</w:t>
      </w:r>
    </w:p>
    <w:p>
      <w:pPr>
        <w:pStyle w:val="BodyText"/>
      </w:pPr>
      <w:r>
        <w:t xml:space="preserve">My academic rigor was further honed during my Master's in Development Economics at the University of Algiers. Courses such as "Economic Policy Analysis in Resource-Dependent Economies" and "Macroeconomic Modeling for Emerging Markets" equipped me with analytical frameworks to dissect Algeria's dual challenges: oil-dependent fiscal structures and youth unemployment exceeding 27% nationally. I conducted a field study in Algiers City, examining how informal sector dynamics interact with formal economic policies—findings that were later presented at the Algerian Economic Association Symposium. This research underscored a critical truth: effective economic intervention requires intimate knowledge of Algeria Algiers' socio-cultural fabric, not just statistical proficiency.</w:t>
      </w:r>
    </w:p>
    <w:p>
      <w:pPr>
        <w:pStyle w:val="BodyText"/>
      </w:pPr>
      <w:r>
        <w:t xml:space="preserve">What distinguishes my approach as an Economist is my unwavering focus on place-based solutions. While global economic models offer valuable templates, I've learned through mentorship with Dr. Fatima Zohra Boukadi at the Economic Research Center of Algiers that Algeria's path to economic diversification demands localized strategies. My thesis on "Optimizing Public Investment in Algiers' Digital Infrastructure" demonstrated how targeted investments in tech hubs like Algiers Technopole could catalyze private sector growth while addressing youth employment. I calculated a 14% potential GDP increase over five years through strategic infrastructure spending—projections that resonated with policymakers at Algeria's Ministry of Finance during my internship.</w:t>
      </w:r>
    </w:p>
    <w:p>
      <w:pPr>
        <w:pStyle w:val="BodyText"/>
      </w:pPr>
      <w:r>
        <w:t xml:space="preserve">This commitment to Algeria-specific economic development explains why I seek opportunities within Algiers. The city isn't merely a geographic location but the nation's economic nucleus—home to 40% of Algeria's GDP, the central banks, and major multinational corporate headquarters. As an Economist operating from Algiers, I can directly engage with institutions like the Bank of Algeria and the National Investment Promotion Agency (ANPI) to translate research into policy. Unlike theoretical economists working remotely, I bring lived experience of Algeria's economic rhythms: navigating morning traffic in Bab El Oued while analyzing inflation data; understanding how agricultural cooperatives in Blida Province affect national food security policies; recognizing that cultural norms shape labor market participation differently than Western models.</w:t>
      </w:r>
    </w:p>
    <w:p>
      <w:pPr>
        <w:pStyle w:val="BodyText"/>
      </w:pPr>
      <w:r>
        <w:t xml:space="preserve">My professional philosophy aligns with Algeria's Vision 2035, which emphasizes "economic sovereignty through diversification." I propose three priority areas for my work as an Economist in Algiers:</w:t>
      </w:r>
    </w:p>
    <w:p>
      <w:pPr>
        <w:numPr>
          <w:ilvl w:val="0"/>
          <w:numId w:val="1001"/>
        </w:numPr>
        <w:pStyle w:val="Compact"/>
      </w:pPr>
      <w:r>
        <w:rPr>
          <w:bCs/>
          <w:b/>
        </w:rPr>
        <w:t xml:space="preserve">Informal Sector Integration:</w:t>
      </w:r>
      <w:r>
        <w:t xml:space="preserve"> </w:t>
      </w:r>
      <w:r>
        <w:t xml:space="preserve">Designing social safety nets that formalize micro-enterprises while respecting cultural entrepreneurship models prevalent in Algiers neighborhoods.</w:t>
      </w:r>
    </w:p>
    <w:p>
      <w:pPr>
        <w:numPr>
          <w:ilvl w:val="0"/>
          <w:numId w:val="1001"/>
        </w:numPr>
        <w:pStyle w:val="Compact"/>
      </w:pPr>
      <w:r>
        <w:rPr>
          <w:bCs/>
          <w:b/>
        </w:rPr>
        <w:t xml:space="preserve">Digital Economy Acceleration:</w:t>
      </w:r>
      <w:r>
        <w:t xml:space="preserve"> </w:t>
      </w:r>
      <w:r>
        <w:t xml:space="preserve">Developing policy frameworks for AI adoption in public services, building on Algiers' existing tech talent pipeline at institutions like ENSET.</w:t>
      </w:r>
    </w:p>
    <w:p>
      <w:pPr>
        <w:numPr>
          <w:ilvl w:val="0"/>
          <w:numId w:val="1001"/>
        </w:numPr>
        <w:pStyle w:val="Compact"/>
      </w:pPr>
      <w:r>
        <w:rPr>
          <w:bCs/>
          <w:b/>
        </w:rPr>
        <w:t xml:space="preserve">Sustainable Energy Transition:</w:t>
      </w:r>
      <w:r>
        <w:t xml:space="preserve"> </w:t>
      </w:r>
      <w:r>
        <w:t xml:space="preserve">Creating investment incentives for solar projects in the Algiers region that balance environmental goals with job creation in fossil fuel-dependent communities.</w:t>
      </w:r>
    </w:p>
    <w:p>
      <w:pPr>
        <w:pStyle w:val="FirstParagraph"/>
      </w:pPr>
      <w:r>
        <w:t xml:space="preserve">I recognize that becoming an effective Economist requires continuous learning beyond academia. Therefore, I am actively pursuing certifications in applied econometrics through the International Growth Centre and collaborating with the Algerian Data Science Association on open-source economic datasets for Algiers Province. My participation in the African Economic Research Consortium's workshop series has further refined my ability to contextualize global best practices—such as Senegal's digital ID system—to Algeria's regulatory environment.</w:t>
      </w:r>
    </w:p>
    <w:p>
      <w:pPr>
        <w:pStyle w:val="BodyText"/>
      </w:pPr>
      <w:r>
        <w:t xml:space="preserve">The significance of this Statement of Purpose extends beyond personal ambition. It represents my pledge to serve Algeria Algiers with the ethical rigor demanded by economics as a discipline. I understand that an Economist in our context must navigate delicate balances: between state-led planning and market mechanisms, between tradition and modernization, between immediate relief and structural reform. This duality was crystallized during my work on the 2023 Algiers Poverty Assessment Report where I advocated for cash transfer programs tailored to the urban-rural divide—proving that nuanced economic analysis directly improves lives.</w:t>
      </w:r>
    </w:p>
    <w:p>
      <w:pPr>
        <w:pStyle w:val="BodyText"/>
      </w:pPr>
      <w:r>
        <w:t xml:space="preserve">Ultimately, my vision as an Economist in Algeria Algiers is not about importing foreign models but cultivating homegrown expertise. I aim to establish a research-practice nexus where academic rigor informs policy and local insights refine theory. The Algerian government's recent investment in the National Economic Observatory underscores this need for locally-grounded economists—precisely the role I seek to fill from within Algiers' intellectual ecosystem.</w:t>
      </w:r>
    </w:p>
    <w:p>
      <w:pPr>
        <w:pStyle w:val="BodyText"/>
      </w:pPr>
      <w:r>
        <w:t xml:space="preserve">This Statement of Purpose concludes not with a summary, but with a commitment. I pledge to bring to Algeria Algiers the analytical precision of an Economist, the cultural empathy of a native son, and the relentless curiosity required to transform economic data into human progress. As I embark on this journey from USTHB's halls toward Algeria's economic future, I know that true development begins when policy meets place—and that place is Algiers.</w:t>
      </w:r>
    </w:p>
    <w:p>
      <w:pPr>
        <w:pStyle w:val="BodyText"/>
      </w:pPr>
      <w:r>
        <w:t xml:space="preserve">Sincerely,</w:t>
      </w:r>
      <w:r>
        <w:br/>
      </w:r>
      <w:r>
        <w:t xml:space="preserve">Amir Benali</w:t>
      </w:r>
      <w:r>
        <w:br/>
      </w:r>
      <w:r>
        <w:t xml:space="preserve">Algiers, Algeria</w:t>
      </w:r>
    </w:p>
    <w:p>
      <w:pPr>
        <w:pStyle w:val="BodyText"/>
      </w:pPr>
      <w:r>
        <w:t xml:space="preserve">Word Count: 837</w:t>
      </w:r>
    </w:p>
    <w:p>
      <w:pPr>
        <w:pStyle w:val="BodyText"/>
      </w:pPr>
      <w:r>
        <w:t xml:space="preserve">Statement of Purpose | Economist |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for Algeria Algiers</dc:title>
  <dc:creator/>
  <dc:language>en</dc:language>
  <cp:keywords/>
  <dcterms:created xsi:type="dcterms:W3CDTF">2026-07-23T17:10:23Z</dcterms:created>
  <dcterms:modified xsi:type="dcterms:W3CDTF">2026-07-23T17:10:23Z</dcterms:modified>
</cp:coreProperties>
</file>

<file path=docProps/custom.xml><?xml version="1.0" encoding="utf-8"?>
<Properties xmlns="http://schemas.openxmlformats.org/officeDocument/2006/custom-properties" xmlns:vt="http://schemas.openxmlformats.org/officeDocument/2006/docPropsVTypes"/>
</file>