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for</w:t>
      </w:r>
      <w:r>
        <w:t xml:space="preserve"> </w:t>
      </w:r>
      <w:r>
        <w:t xml:space="preserve">Australia</w:t>
      </w:r>
      <w:r>
        <w:t xml:space="preserve"> </w:t>
      </w:r>
      <w:r>
        <w:t xml:space="preserve">Brisbane</w:t>
      </w:r>
    </w:p>
    <w:bookmarkStart w:id="20" w:name="Xa870f76c28ff4bb1ab064914f8ed3c6d8622359"/>
    <w:p>
      <w:pPr>
        <w:pStyle w:val="Heading1"/>
      </w:pPr>
      <w:r>
        <w:t xml:space="preserve">Statement of Purpose: Pursuing an Economist Career in Brisbane, Australia</w:t>
      </w:r>
    </w:p>
    <w:p>
      <w:pPr>
        <w:pStyle w:val="FirstParagraph"/>
      </w:pPr>
      <w:r>
        <w:t xml:space="preserve">As a dedicated economist with advanced training in applied quantitative analysis and regional economic development, I am writing this Statement of Purpose to formally express my commitment to establishing a professional career as an Economist within Brisbane, Australia. This document outlines my academic foundation, professional trajectory, and unwavering dedication to contributing to Queensland’s economic prosperity. Brisbane represents the ideal environment for my expertise—a dynamic city at the forefront of Australia’s northern growth corridor where strategic economic planning directly impacts national and international trade corridors. My ambition is not merely to work as an Economist in Australia; it is specifically to become a pivotal contributor within Brisbane’s evolving economic ecosystem, supporting policies that drive inclusive growth and sustainable development for Queenslanders.</w:t>
      </w:r>
    </w:p>
    <w:p>
      <w:pPr>
        <w:pStyle w:val="BodyText"/>
      </w:pPr>
      <w:r>
        <w:t xml:space="preserve">My academic journey has been meticulously aligned with the demands of modern economic analysis in regional contexts. I completed a Master of Economics with Honours at the University of Queensland (UQ), focusing on applied econometrics and public policy evaluation, graduating with First Class distinction. My thesis, "Modelling Economic Resilience in Regional Australian Cities: A Case Study of Brisbane’s Post-Pandemic Recovery," utilized granular datasets from the Australian Bureau of Statistics (ABS) and Queensland Treasury to analyze sectoral employment shifts following the 2022 floods. This research required deep engagement with Brisbane-specific economic structures—examining how tourism, construction, and education sectors interacted with infrastructure investments like Cross River Rail. My supervisor noted that my work provided actionable insights for Brisbane City Council’s 2023 Economic Development Strategy, a testament to its local relevance. I further honed my skills through an internship with the Queensland Treasury’s Economic Analysis Division in 2023, where I contributed to the state’s Quarterly Economic Outlook report by modelling fiscal impacts of resource sector fluctuations on regional GDP.</w:t>
      </w:r>
    </w:p>
    <w:p>
      <w:pPr>
        <w:pStyle w:val="BodyText"/>
      </w:pPr>
      <w:r>
        <w:t xml:space="preserve">Professional experience has solidified my ability to translate economic theory into Brisbane-relevant solutions. At Deloitte Australia’s Brisbane office, I supported a major client in assessing the economic viability of expanding renewable energy infrastructure in South East Queensland. My analysis directly informed investment decisions for a $150 million solar farm project near Ipswich, emphasizing job creation metrics aligned with Queensland’s Renewable Energy Target (RET) 2035. Crucially, this work required understanding Brisbane’s unique position as the administrative and logistical hub for Queensland’s resource development—a nexus I aim to leverage as an Economist. I also collaborated with the University of Southern Queensland on a research project commissioned by the Brisbane Business Chamber, quantifying how small business access to digital infrastructure correlates with regional GDP per capita in metropolitan Brisbane versus rural hubs. This experience underscored my belief that effective economic policy must be grounded in hyper-local data, not just national aggregates—a philosophy I will bring to every Economist role in Brisbane.</w:t>
      </w:r>
    </w:p>
    <w:p>
      <w:pPr>
        <w:pStyle w:val="BodyText"/>
      </w:pPr>
      <w:r>
        <w:t xml:space="preserve">Brisbane’s economic landscape presents compelling challenges and opportunities where my skills are urgently needed. The city is experiencing unprecedented population growth (projected at 30% by 2041), demanding sophisticated approaches to housing affordability, infrastructure planning, and workforce development—all central to the role of an Economist in Queensland. I am particularly motivated by initiatives like Brisbane’s Future Economic Strategy and the Queensland Government’s focus on "Building a Stronger Economy" through innovation and sustainability. My research has shown that Brisbane lags behind Sydney in attracting high-value economic services jobs; as an Economist, I aim to develop policy recommendations addressing this gap through targeted incentives for fintech and AI sectors. I recognize that my expertise in labour market analytics—gained while assessing Brisbane’s 2023 skilled migration data for the Department of Immigration—positions me to contribute meaningfully to closing this productivity gap.</w:t>
      </w:r>
    </w:p>
    <w:p>
      <w:pPr>
        <w:pStyle w:val="BodyText"/>
      </w:pPr>
      <w:r>
        <w:t xml:space="preserve">My long-term vision aligns precisely with Brisbane’s economic trajectory. Within five years, I aspire to lead a research team at an established Brisbane institution (such as the Queensland University of Technology’s Centre for Research in Innovation and Development or the Australian Institute of Business) focused on creating evidence-based frameworks for equitable growth. Specifically, I aim to develop tools that help local councils prioritize infrastructure spending based on real-time economic indicators—a critical need as Brisbane prepares for events like COP30 and major infrastructure projects across the Brisbane River corridor. I am also keen to collaborate with organizations like the Australian Bureau of Statistics (ABS) Brisbane office and the Reserve Bank of Australia’s Queensland branch to refine regional economic measurement methodologies, ensuring policies reflect not just city-wide averages but neighborhood-level nuances.</w:t>
      </w:r>
    </w:p>
    <w:p>
      <w:pPr>
        <w:pStyle w:val="BodyText"/>
      </w:pPr>
      <w:r>
        <w:t xml:space="preserve">My commitment extends beyond technical expertise to active community integration. I have volunteered with Brisbane Community Foundation’s Economic Empowerment Program, mentoring young entrepreneurs in business planning—a role reinforcing my understanding that sustainable growth requires bridging economic analysis with community needs. I am fluent in Australian economic terminology and familiar with local institutional protocols, having attended the Queensland Economic Development Summit twice as a delegate. My understanding of Australian workplace culture—emphasizing collaboration and pragmatic problem-solving—was further refined during my time at UQ’s Economics Society, where I organized policy forums on Brisbane’s housing crisis.</w:t>
      </w:r>
    </w:p>
    <w:p>
      <w:pPr>
        <w:pStyle w:val="BodyText"/>
      </w:pPr>
      <w:r>
        <w:t xml:space="preserve">As an Economist seeking to make a tangible impact in Australia, Brisbane is the singular location that embodies my professional purpose. It is not merely a city on a map but the heart of Queensland’s economic ambition—a place where data-driven insights can directly shape policies improving lives from Fortitude Valley to Moreton Bay. I am prepared to immediately contribute my analytical rigor, regional expertise, and deep respect for Brisbane’s unique socio-economic context to any organisation advancing Queensland’s future. This Statement of Purpose is more than an application; it is a pledge that as an Economist in Brisbane, I will dedicate my career to ensuring this city remains Australia’s most innovative and inclusive economic engine.</w:t>
      </w:r>
    </w:p>
    <w:p>
      <w:pPr>
        <w:pStyle w:val="BodyText"/>
      </w:pPr>
      <w:r>
        <w:t xml:space="preserve">Thank you for considering my application. I eagerly anticipate the opportunity to discuss how my skills as an Economist can serve Brisbane’s dynamic economic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for Australia Brisbane</dc:title>
  <dc:creator/>
  <dc:language>en</dc:language>
  <cp:keywords/>
  <dcterms:created xsi:type="dcterms:W3CDTF">2025-12-11T17:28:18Z</dcterms:created>
  <dcterms:modified xsi:type="dcterms:W3CDTF">2025-12-11T17:28:18Z</dcterms:modified>
</cp:coreProperties>
</file>

<file path=docProps/custom.xml><?xml version="1.0" encoding="utf-8"?>
<Properties xmlns="http://schemas.openxmlformats.org/officeDocument/2006/custom-properties" xmlns:vt="http://schemas.openxmlformats.org/officeDocument/2006/docPropsVTypes"/>
</file>