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9a17e6ba6845477a4aa928c0f8740dab9b626a"/>
    <w:p>
      <w:pPr>
        <w:pStyle w:val="Heading1"/>
      </w:pPr>
      <w:r>
        <w:t xml:space="preserve">Statement of Purpose for Economist Position in Brazil São Paulo</w:t>
      </w:r>
    </w:p>
    <w:p>
      <w:pPr>
        <w:pStyle w:val="FirstParagraph"/>
      </w:pPr>
      <w:r>
        <w:t xml:space="preserve">As a dedicated and analytical economist with specialized expertise in emerging market dynamics, I am submitting this Statement of Purpose to express my profound commitment to contributing my professional skills and academic rigor to the vibrant economic landscape of Brazil, with a specific focus on São Paulo. This document outlines my academic foundation, practical experience, strategic vision for economic development in Brazil's financial epicenter, and unwavering dedication to advancing sustainable prosperity within the São Paulo community. My career trajectory has been purposefully aligned toward understanding and shaping economies where complex socio-political structures intersect with global market forces—making Brazil São Paulo an ideal environment for impactful work.</w:t>
      </w:r>
    </w:p>
    <w:p>
      <w:pPr>
        <w:pStyle w:val="BodyText"/>
      </w:pPr>
      <w:r>
        <w:t xml:space="preserve">My academic journey began with a Bachelor of Science in Economics from the University of São Paulo (USP), where I immersed myself in Latin American economic theory, public finance, and development studies. This foundational experience was critical not only for mastering econometric methodologies but also for developing an intimate understanding of Brazil’s unique economic challenges. Courses such as "Institutional Economics of Emerging Markets" and "Fiscal Policy in the BRICS Context" provided me with frameworks to analyze São Paulo’s role as Brazil's economic engine—contributing over 30% of the nation's GDP while navigating issues like income inequality, infrastructure gaps, and regional development disparities. My undergraduate thesis, "Spatial Disparities in São Paulo Metropolitan Area: A Regional Input-Output Analysis," earned departmental distinction and directly addressed the urban-rural economic divide that defines much of Brazil's contemporary landscape.</w:t>
      </w:r>
    </w:p>
    <w:p>
      <w:pPr>
        <w:pStyle w:val="BodyText"/>
      </w:pPr>
      <w:r>
        <w:t xml:space="preserve">Building on this base, I pursued a Master of Philosophy in Applied Economics at the London School of Economics (LSE), specializing in international trade and development finance. During my studies, I conducted field research in São Paulo’s industrial corridors, analyzing the impact of China-Brazil trade agreements on local manufacturing clusters. This project—funded by the Brazilian National Research Council (CNPq)—involved collaboration with São Paulo state policymakers and yielded a peer-reviewed publication in the</w:t>
      </w:r>
      <w:r>
        <w:t xml:space="preserve"> </w:t>
      </w:r>
      <w:r>
        <w:rPr>
          <w:iCs/>
          <w:i/>
        </w:rPr>
        <w:t xml:space="preserve">Journal of Latin American Economics</w:t>
      </w:r>
      <w:r>
        <w:t xml:space="preserve">. The experience cemented my belief that effective economic policy must be grounded in hyperlocal realities, not just theoretical models. I learned firsthand how São Paulo’s unique ecosystem—where multinational headquarters coexist with micro-enterprises, and financial innovation thrives alongside persistent informal sector challenges—demands nuanced, context-specific solutions.</w:t>
      </w:r>
    </w:p>
    <w:p>
      <w:pPr>
        <w:pStyle w:val="BodyText"/>
      </w:pPr>
      <w:r>
        <w:t xml:space="preserve">As a Junior Economist at the Center for Economic Development (CED) in São Paulo, I managed projects critical to regional economic resilience. One flagship initiative involved designing a predictive model for assessing the macroeconomic impact of infrastructure investments in Greater São Paulo’s transportation network. By integrating real-time data from the city’s traffic management system with socio-economic indicators, my team developed a tool adopted by the São Paulo State Government to optimize public investment allocation. This project required navigating Brazil’s complex bureaucratic landscape while ensuring technical precision—a skill I refined through daily engagement with local stakeholders. Additionally, I co-led a research program on gender disparities in São Paulo’s labor market, producing recommendations that directly influenced the city's new "Inclusive Growth Strategy" for 2025–2030. These experiences solidified my conviction that economic development must be inclusive by design.</w:t>
      </w:r>
    </w:p>
    <w:p>
      <w:pPr>
        <w:pStyle w:val="BodyText"/>
      </w:pPr>
      <w:r>
        <w:t xml:space="preserve">Why Brazil São Paulo? This question lies at the heart of my professional mission. São Paulo is not merely a geographic location; it is a living laboratory of economic transformation where global trends meet localized realities. As Latin America's largest urban economy and the continent’s leading financial hub, São Paulo offers unparalleled opportunities to address interconnected challenges: decarbonizing industrial supply chains, fostering digital innovation in SMEs, and building resilient social safety nets amid demographic pressures. The city’s strategic position as a bridge between African markets (via Brazil’s growing trade with the continent) and European investors makes it essential for developing new economic frameworks. My work must be rooted here—not because it is convenient, but because São Paulo embodies the complex, dynamic environment where rigorous economic analysis can catalyze tangible human progress.</w:t>
      </w:r>
    </w:p>
    <w:p>
      <w:pPr>
        <w:pStyle w:val="BodyText"/>
      </w:pPr>
      <w:r>
        <w:t xml:space="preserve">My professional vision aligns precisely with Brazil’s current development agenda. I aim to leverage data-driven policy design to strengthen São Paulo’s role as a model for sustainable urban economics—particularly through three pillars: (1) advancing digital inclusion initiatives that connect underserved communities to financial services, (2) developing metrics to quantify the economic value of environmental conservation in the Atlantic Forest corridor, and (3) building partnerships between academia and industry to upskill workers for green jobs. These goals resonate with São Paulo’s municipal priorities outlined in its "São Paulo 2050" strategic plan, which emphasizes inclusive growth and climate action as interconnected objectives. I am eager to contribute my expertise in econometric modeling and policy evaluation to these initiatives while learning from the city’s dynamic ecosystem of innovators.</w:t>
      </w:r>
    </w:p>
    <w:p>
      <w:pPr>
        <w:pStyle w:val="BodyText"/>
      </w:pPr>
      <w:r>
        <w:t xml:space="preserve">What distinguishes my approach is my commitment to ethical economic practice. In a region where inequality remains stark, I refuse to treat data as neutral—I actively seek diverse perspectives through community consultations, ensuring policies benefit all socioeconomic groups. My experience working with NGOs in São Paulo’s periphery taught me that economic models fail when they ignore lived realities. Thus, my work as an Economist must be grounded in humility and collaboration, not just technical proficiency. I also bring fluency in Portuguese (native), English (fluent), and Spanish (professional)—essential for engaging with Brazilian institutions, Latin American partners, and international organizations operating within the São Paulo context.</w:t>
      </w:r>
    </w:p>
    <w:p>
      <w:pPr>
        <w:pStyle w:val="BodyText"/>
      </w:pPr>
      <w:r>
        <w:t xml:space="preserve">The significance of this Statement of Purpose extends beyond a job application; it represents a declaration of purpose. I do not view myself as merely an economist seeking employment in Brazil São Paulo—I see myself as a committed partner in building an economy that serves all citizens. The challenges facing São Paulo—rapid urbanization, climate vulnerability, and technological disruption—are among the most pressing test cases for 21st-century economics. Having dedicated my academic and professional life to understanding these dynamics, I am prepared to bring both analytical depth and contextual empathy to this work. My long-term aspiration is not just to contribute but to help shape a new paradigm where economic progress in Brazil São Paulo becomes synonymous with shared prosperity.</w:t>
      </w:r>
    </w:p>
    <w:p>
      <w:pPr>
        <w:pStyle w:val="BodyText"/>
      </w:pPr>
      <w:r>
        <w:t xml:space="preserve">I am confident that my blend of academic rigor, field-tested experience in Brazil’s most complex urban economy, and unwavering focus on inclusive outcomes makes me an ideal candidate for this role. I eagerly anticipate the opportunity to bring my skills to the forefront of São Paulo’s economic evolution and contribute meaningfully to the city's future as a global leader in sustainable development.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São Paulo</dc:title>
  <dc:creator/>
  <dc:language>en</dc:language>
  <cp:keywords/>
  <dcterms:created xsi:type="dcterms:W3CDTF">2026-06-04T00:54:17Z</dcterms:created>
  <dcterms:modified xsi:type="dcterms:W3CDTF">2026-06-04T00:54:17Z</dcterms:modified>
</cp:coreProperties>
</file>

<file path=docProps/custom.xml><?xml version="1.0" encoding="utf-8"?>
<Properties xmlns="http://schemas.openxmlformats.org/officeDocument/2006/custom-properties" xmlns:vt="http://schemas.openxmlformats.org/officeDocument/2006/docPropsVTypes"/>
</file>