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Application</w:t>
      </w:r>
      <w:r>
        <w:t xml:space="preserve"> </w:t>
      </w:r>
      <w:r>
        <w:t xml:space="preserve">-</w:t>
      </w:r>
      <w:r>
        <w:t xml:space="preserve"> </w:t>
      </w:r>
      <w:r>
        <w:t xml:space="preserve">Canada</w:t>
      </w:r>
      <w:r>
        <w:t xml:space="preserve"> </w:t>
      </w:r>
      <w:r>
        <w:t xml:space="preserve">Montreal</w:t>
      </w:r>
    </w:p>
    <w:bookmarkStart w:id="20" w:name="X081330f85c812cc2483bdbe3efcca03f7667b39"/>
    <w:p>
      <w:pPr>
        <w:pStyle w:val="Heading1"/>
      </w:pPr>
      <w:r>
        <w:t xml:space="preserve">Statement of Purpose: Pursuing Economic Excellence in Canada Montreal</w:t>
      </w:r>
    </w:p>
    <w:p>
      <w:pPr>
        <w:pStyle w:val="FirstParagraph"/>
      </w:pPr>
      <w:r>
        <w:t xml:space="preserve">I am writing this Statement of Purpose to express my profound commitment to advancing economic research and policy analysis within the dynamic academic and professional ecosystem of Canada Montreal. As an aspiring Economist with a rigorous academic foundation and practical experience, I have meticulously chosen Montreal as the strategic center for my advanced studies, believing it offers unparalleled opportunities to contribute meaningfully to Canada's economic landscape while embracing the city's unique cultural and intellectual vibrancy.</w:t>
      </w:r>
    </w:p>
    <w:p>
      <w:pPr>
        <w:pStyle w:val="BodyText"/>
      </w:pPr>
      <w:r>
        <w:t xml:space="preserve">My academic journey began with a Bachelor of Economics at the University of Toronto, where I graduated with honors (GPA: 3.8/4.0). Core courses in econometrics, international trade, and development economics ignited my fascination with evidence-based policy design. My undergraduate thesis on "Regional Economic Disparities in Post-Industrial Canada" required sophisticated statistical modeling using STATA and R, culminating in a presentation at the Canadian Economics Association's annual symposium. This experience cemented my resolve to become a professional Economist dedicated to solving complex economic challenges through analytical rigor and contextual understanding.</w:t>
      </w:r>
    </w:p>
    <w:p>
      <w:pPr>
        <w:pStyle w:val="BodyText"/>
      </w:pPr>
      <w:r>
        <w:t xml:space="preserve">Following my degree, I joined Statistics Canada as an Economic Analyst Intern, where I contributed to the monthly Labour Force Survey analysis. My work involved identifying demographic trends in Montreal's growing tech sector and preparing briefings for senior policymakers. This role exposed me to Canada's unique economic data infrastructure while revealing how localized insights drive national strategy. More significantly, it crystallized my understanding that effective economic policy must be deeply rooted in regional realities—making Montreal not just a destination, but a necessary laboratory for my professional growth.</w:t>
      </w:r>
    </w:p>
    <w:p>
      <w:pPr>
        <w:pStyle w:val="BodyText"/>
      </w:pPr>
      <w:r>
        <w:t xml:space="preserve">What distinguishes Canada Montreal as the ideal environment for my development as an Economist is its exceptional convergence of academic excellence, policy innovation, and multicultural dynamism. McGill University's Department of Economics stands at the forefront of global economic research with its specialized programs in development economics and urban policy—directly aligning with my focus on regional economic integration. I am particularly eager to collaborate with Professor Marie-Claude Beaudoin's research group on "Economic Resilience in Multicultural Metropolises," a project that directly addresses the challenges facing Montreal as Canada's second-largest economic hub. The city's status as a UNESCO City of Design and home to institutions like CIRANO (Centre for Research on Analysis of Economic Policies) further positions it as an incubator for cutting-edge economic thought.</w:t>
      </w:r>
    </w:p>
    <w:p>
      <w:pPr>
        <w:pStyle w:val="BodyText"/>
      </w:pPr>
      <w:r>
        <w:t xml:space="preserve">Moreover, Montreal's unique position within Canada makes it the perfect proving ground for my professional ambitions. As a city where French cultural identity seamlessly integrates with global business networks, Montreal offers a microcosm of the economic challenges Canada faces in balancing linguistic duality with international competitiveness. My proposed research on "The Impact of Language Policies on Entrepreneurial Ecosystems in Montréal-Québec" will directly inform how Canada can leverage its bilingual advantage to foster innovation—particularly relevant as Montreal emerges as a key player in artificial intelligence and clean technology. This focus aligns precisely with Québec's economic development strategy, "Québec 2040," which prioritizes inclusive growth through regional partnerships.</w:t>
      </w:r>
    </w:p>
    <w:p>
      <w:pPr>
        <w:pStyle w:val="BodyText"/>
      </w:pPr>
      <w:r>
        <w:t xml:space="preserve">I am equally motivated by Montreal's lived reality as a city navigating post-pandemic economic recovery while addressing systemic inequalities. During my internship at the Montreal Economic Institute (MEI), I analyzed housing affordability metrics that revealed stark disparities between boroughs like Saint-Henri and Westmount. This project underscored how economic data must be interpreted through social lenses—a principle I will carry forward in Canada Montreal's collaborative academic environment. The city's vibrant network of think tanks, including the Institut de recherche sur la politique économique (IRPE) and the Quebec Economic Outlook Group, provides an exceptional ecosystem where theoretical economics meets real-world policy implementation.</w:t>
      </w:r>
    </w:p>
    <w:p>
      <w:pPr>
        <w:pStyle w:val="BodyText"/>
      </w:pPr>
      <w:r>
        <w:t xml:space="preserve">My professional vision extends beyond academia to active contribution within Canada Montreal's economic fabric. Post-graduation, I aim to join the Department of Finance's regional strategy division or collaborate with organizations like Investissement Québec to develop policies that harness Montreal's human capital potential. Specifically, I plan to apply my expertise in regional economic modeling toward strengthening the city's position as a North American hub for sustainable innovation—particularly through initiatives supporting immigrant entrepreneurs and green technology startups. This aligns with Canada's broader goals under the Economic Growth Strategy 2030, which emphasizes inclusive prosperity through regional investment.</w:t>
      </w:r>
    </w:p>
    <w:p>
      <w:pPr>
        <w:pStyle w:val="BodyText"/>
      </w:pPr>
      <w:r>
        <w:t xml:space="preserve">What makes Montreal uniquely suited to cultivate my growth as an Economist is its harmonious blend of intellectual tradition and forward-thinking pragmatism. Unlike larger cities where economic discourse often remains abstract, Montreal demands solutions grounded in local context—whether addressing the socio-economic needs of its 30% immigrant population or integrating Indigenous economic perspectives through initiatives like the Council of Aboriginal Business. This contextual richness ensures my work as an Economist will not be confined to theoretical models but will actively shape community outcomes.</w:t>
      </w:r>
    </w:p>
    <w:p>
      <w:pPr>
        <w:pStyle w:val="BodyText"/>
      </w:pPr>
      <w:r>
        <w:t xml:space="preserve">My commitment to Canada Montreal is both professional and deeply personal. I have spent years studying Quebec's distinctive economic history, from the Quiet Revolution's impact on industrial policy to the modern era of knowledge-based growth. This cultural immersion has instilled in me a profound respect for how policy must evolve with community values—a principle that defines my approach as an Economist. I am eager to contribute to Montreal's narrative of becoming Canada's most innovative and equitable economic center.</w:t>
      </w:r>
    </w:p>
    <w:p>
      <w:pPr>
        <w:pStyle w:val="BodyText"/>
      </w:pPr>
      <w:r>
        <w:t xml:space="preserve">Finally, this Statement of Purpose represents more than an application; it is a testament to my resolve. I have chosen Canada Montreal not as a location, but as the necessary catalyst for my development as an Economist who will serve both local communities and national interests. The city's unparalleled academic resources, policy relevance, and cultural authenticity offer the ideal crucible for transforming theoretical knowledge into tangible economic progress. I am prepared to bring my analytical rigor, regional insights, and unwavering dedication to Montreal's economic future—and through it, Canada's broader prosperity.</w:t>
      </w:r>
    </w:p>
    <w:p>
      <w:pPr>
        <w:pStyle w:val="BodyText"/>
      </w:pPr>
      <w:r>
        <w:t xml:space="preserve">With profound enthusiasm for this opportunity to join Canada Montreal's vibrant intellectual community as a dedicated Economist, I respectfully submit this Statement of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Application - Canada Montreal</dc:title>
  <dc:creator/>
  <dc:language>en</dc:language>
  <cp:keywords/>
  <dcterms:created xsi:type="dcterms:W3CDTF">2026-07-23T07:18:53Z</dcterms:created>
  <dcterms:modified xsi:type="dcterms:W3CDTF">2026-07-23T07:18:53Z</dcterms:modified>
</cp:coreProperties>
</file>

<file path=docProps/custom.xml><?xml version="1.0" encoding="utf-8"?>
<Properties xmlns="http://schemas.openxmlformats.org/officeDocument/2006/custom-properties" xmlns:vt="http://schemas.openxmlformats.org/officeDocument/2006/docPropsVTypes"/>
</file>