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Economist</w:t>
      </w:r>
      <w:r>
        <w:t xml:space="preserve"> </w:t>
      </w:r>
      <w:r>
        <w:t xml:space="preserve">Program</w:t>
      </w:r>
      <w:r>
        <w:t xml:space="preserve"> </w:t>
      </w:r>
      <w:r>
        <w:t xml:space="preserve">in</w:t>
      </w:r>
      <w:r>
        <w:t xml:space="preserve"> </w:t>
      </w:r>
      <w:r>
        <w:t xml:space="preserve">France</w:t>
      </w:r>
      <w:r>
        <w:t xml:space="preserve"> </w:t>
      </w:r>
      <w:r>
        <w:t xml:space="preserve">Marseille</w:t>
      </w:r>
    </w:p>
    <w:bookmarkStart w:id="20" w:name="Xe44502919444cba902cb292fe9994dc6015b987"/>
    <w:p>
      <w:pPr>
        <w:pStyle w:val="Heading1"/>
      </w:pPr>
      <w:r>
        <w:t xml:space="preserve">Statement of Purpose: Pursuing Economic Expertise in France Marseille</w:t>
      </w:r>
    </w:p>
    <w:p>
      <w:pPr>
        <w:pStyle w:val="FirstParagraph"/>
      </w:pPr>
      <w:r>
        <w:t xml:space="preserve">As I prepare this Statement of Purpose, I am compelled to articulate not merely an academic aspiration but a deep-seated commitment to addressing the complex economic challenges shaping our globalized world. My journey toward becoming a professional Economist has been defined by rigorous academic training, field experience in developing economies, and an unwavering focus on actionable policy solutions. It is with profound conviction that I submit this Statement of Purpose to join the esteemed Economics program at Aix-Marseille University (AMU) in France Marseille—a city uniquely positioned to be a catalyst for transformative economic thought.</w:t>
      </w:r>
    </w:p>
    <w:p>
      <w:pPr>
        <w:pStyle w:val="BodyText"/>
      </w:pPr>
      <w:r>
        <w:t xml:space="preserve">My academic foundation began with a Bachelor’s degree in Economics from the National University of Singapore, where I specialized in development economics and quantitative methods. My thesis, "Fiscal Policy Effectiveness in ASEAN Labor Markets," earned top honors and introduced me to the interdisciplinary nature of economic analysis. Subsequently, I worked as a Research Assistant at the World Bank's Regional Office for East Asia, analyzing poverty reduction strategies across rural communities. This experience crystallized my understanding that effective economics is not confined to theoretical models but must be rooted in ground-level realities—whether it’s assessing trade barriers in Vietnam’s agricultural sector or evaluating social safety nets during economic shocks. It was here I began to envision myself as a pragmatic Economist, bridging data-driven insights with tangible societal impact.</w:t>
      </w:r>
    </w:p>
    <w:p>
      <w:pPr>
        <w:pStyle w:val="BodyText"/>
      </w:pPr>
      <w:r>
        <w:t xml:space="preserve">Yet, my path toward specialization led me to recognize that Europe’s evolving economic landscape offers critical lessons for global development. The European Union’s integration challenges, migration dynamics, and the imperative of green transition have reshaped economic discourse. It was during a fellowship at the Centre for Economic Policy Research (CEPR) in London that I deepened my interest in Southern European economies—the region where France Marseille holds exceptional significance. Marseille, as Europe’s second-largest port city and a vibrant crossroads of Mediterranean cultures, embodies the intersection of global trade, migration flows, and sustainable development. I realized that to be an influential Economist today requires immersion in such dynamic environments—a principle that drew me directly to France Marseille.</w:t>
      </w:r>
    </w:p>
    <w:p>
      <w:pPr>
        <w:pStyle w:val="BodyText"/>
      </w:pPr>
      <w:r>
        <w:t xml:space="preserve">Why France Marseille? This question is central to my Statement of Purpose. Marseille is not merely a location for study; it is a living laboratory for modern economic challenges. The city’s strategic position as a gateway between Europe, Africa, and the Middle East places it at the heart of EU policies on trade, migration, and climate resilience. The ongoing revitalization of La Canebière—the historic port district—and Marseille’s role as host city for the 2024 Olympic Games have generated unprecedented economic momentum. Crucially, Aix-Marseille University’s Department of Economics offers unparalleled expertise in these domains: Professor Claire Dubois’ research on Mediterranean trade corridors and Dr. Antoine Moreau’s work on urban economic inequality align precisely with my goals. Moreover, AMU’s partnership with the Marseille Chamber of Commerce provides direct access to real-world policy challenges—a synergy I cannot find elsewhere.</w:t>
      </w:r>
    </w:p>
    <w:p>
      <w:pPr>
        <w:pStyle w:val="BodyText"/>
      </w:pPr>
      <w:r>
        <w:t xml:space="preserve">My professional trajectory has consistently aimed toward this convergence of theory and practice. As an Economist intern at the European Commission’s Directorate-General for Migration and Home Affairs, I contributed to a study on labor market integration for migrants in Southern Europe. This role exposed me to the nuanced economic pressures facing cities like Marseille—where migrant communities drive entrepreneurship yet face systemic barriers. I proposed policy frameworks linking vocational training with local business development, which were later adopted by regional authorities in Provence-Alpes-Côte d’Azur (PACA). This experience reinforced my belief that an Economist must be both a researcher and a collaborator with policymakers, civil society, and businesses. It also highlighted Marseille’s unique ecosystem: its diverse population and port infrastructure create fertile ground for innovation in inclusive growth.</w:t>
      </w:r>
    </w:p>
    <w:p>
      <w:pPr>
        <w:pStyle w:val="BodyText"/>
      </w:pPr>
      <w:r>
        <w:t xml:space="preserve">My immediate academic goal in France Marseille is to specialize in "Urban Economics of Mediterranean Port Cities," focusing on how ports like Marseille can leverage their geopolitical advantages to foster sustainable, equitable development. I aim to investigate three interconnected themes: 1) The economic impact of decarbonizing maritime logistics; 2) The role of migrant entrepreneurs in local business ecosystems; and 3) Public-private partnerships for revitalizing post-industrial zones. AMU’s resources—particularly its Mediterranean Economics Observatory and access to the Port of Marseille data—will be instrumental in this research. I am especially eager to contribute to the university’s ongoing "Marseille 2050" initiative, which aligns with my vision of an Economist-driven approach to city planning.</w:t>
      </w:r>
    </w:p>
    <w:p>
      <w:pPr>
        <w:pStyle w:val="BodyText"/>
      </w:pPr>
      <w:r>
        <w:t xml:space="preserve">Long-term, I envision a career as an Economist advising international organizations on Mediterranean policy or leading economic development at institutions like the European Investment Bank. But this ambition is inseparable from Marseille itself. France Marseille’s identity as a melting pot of cultures and economies must inform global strategies for inclusive growth. As a future Economist, I will advocate for policies that recognize diversity not as a challenge but as an economic asset—precisely the perspective cultivated in cities like Marseille, where markets thrive on cross-cultural exchange.</w:t>
      </w:r>
    </w:p>
    <w:p>
      <w:pPr>
        <w:pStyle w:val="BodyText"/>
      </w:pPr>
      <w:r>
        <w:t xml:space="preserve">This Statement of Purpose is more than an application; it is a declaration of intent to become part of Marseille’s next chapter. I seek not just to study economics in France Marseille, but to engage with its community, learn from its resilience, and contribute meaningfully to solutions that will shape the Mediterranean region for generations. Aix-Marseille University’s legacy of fostering Economists who bridge academia and real-world impact makes it the only institution where I can achieve this mission. I am ready to immerse myself in Marseille’s intellectual vibrancy, bring my analytical rigor to its research clusters, and emerge as an Economist equipped to tackle the interconnected crises of our time—rooted firmly in the heart of France Marseille.</w:t>
      </w:r>
    </w:p>
    <w:p>
      <w:pPr>
        <w:pStyle w:val="BodyText"/>
      </w:pPr>
      <w:r>
        <w:t xml:space="preserve">Thank you for considering my application. I eagerly anticipate contributing to AMU’s scholarly community and advancing economic progress in one of Europe’s most dynamic cities.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Economist Program in France Marseille</dc:title>
  <dc:creator/>
  <cp:keywords/>
  <dcterms:created xsi:type="dcterms:W3CDTF">2025-12-10T11:01:12Z</dcterms:created>
  <dcterms:modified xsi:type="dcterms:W3CDTF">2025-12-10T11:01:12Z</dcterms:modified>
</cp:coreProperties>
</file>

<file path=docProps/custom.xml><?xml version="1.0" encoding="utf-8"?>
<Properties xmlns="http://schemas.openxmlformats.org/officeDocument/2006/custom-properties" xmlns:vt="http://schemas.openxmlformats.org/officeDocument/2006/docPropsVTypes"/>
</file>