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Economist,</w:t>
      </w:r>
      <w:r>
        <w:t xml:space="preserve"> </w:t>
      </w:r>
      <w:r>
        <w:t xml:space="preserve">India</w:t>
      </w:r>
      <w:r>
        <w:t xml:space="preserve"> </w:t>
      </w:r>
      <w:r>
        <w:t xml:space="preserve">New</w:t>
      </w:r>
      <w:r>
        <w:t xml:space="preserve"> </w:t>
      </w:r>
      <w:r>
        <w:t xml:space="preserve">Delhi</w:t>
      </w:r>
    </w:p>
    <w:bookmarkStart w:id="20" w:name="Xc637c150c8220b382d980dd1f66281045ea1789"/>
    <w:p>
      <w:pPr>
        <w:pStyle w:val="Heading1"/>
      </w:pPr>
      <w:r>
        <w:t xml:space="preserve">Statement of Purpose: Pursuing Excellence as an Economist in India's Capital, New Delhi</w:t>
      </w:r>
    </w:p>
    <w:p>
      <w:pPr>
        <w:pStyle w:val="FirstParagraph"/>
      </w:pPr>
      <w:r>
        <w:t xml:space="preserve">From the bustling markets of Connaught Place to the hushed corridors of NITI Aayog, New Delhi has always been the pulsating heart where economic theory meets India’s grandest real-world laboratory. It is this unique confluence of policy urgency, academic rigor, and India’s transformative economic journey that compels me to submit this Statement of Purpose for a distinguished Economist role within Delhi's dynamic ecosystem. My lifelong commitment to understanding and shaping equitable economic growth—rooted in both global frameworks and India-specific realities—has crystallized into a singular aspiration: to contribute meaningfully as an Economist dedicated to solving India’s most pressing challenges from the epicenter of decision-making in New Delhi.</w:t>
      </w:r>
    </w:p>
    <w:p>
      <w:pPr>
        <w:pStyle w:val="BodyText"/>
      </w:pPr>
      <w:r>
        <w:t xml:space="preserve">My academic foundation, forged at the prestigious Delhi School of Economics (DSE), provided more than just theoretical knowledge; it immersed me in the intricate tapestry of India's economic dynamics. Courses like 'Indian Economic Policy', 'Development Economics with a South Asian Focus', and 'Macroeconomic Analysis for Emerging Markets' were not merely academic exercises but deep dives into issues defining contemporary India: the interplay between agricultural subsidies and rural distress, the impact of GST on MSMEs across tier-2 cities, and the macroeconomic implications of India’s digital financial revolution. My undergraduate thesis, "Fiscal Federalism in Post-Lockdown India: A State-Level Analysis of Fiscal Deficits and Public Investment," demanded rigorous data collection from state finance departments and RBI reports. It revealed how regional disparities—such as Bihar’s infrastructure gaps versus Karnataka’s IT boom—demand nuanced, location-specific economic interventions. This work wasn’t conducted in a vacuum; it was contextualized within the framework of Delhi's national policy-making architecture, recognizing that solutions for states like Uttar Pradesh or Maharashtra must align with overarching Union policies debated and refined in New Delhi.</w:t>
      </w:r>
    </w:p>
    <w:p>
      <w:pPr>
        <w:pStyle w:val="BodyText"/>
      </w:pPr>
      <w:r>
        <w:t xml:space="preserve">My professional journey has further honed my ability to translate economic analysis into actionable insights for India’s context. As a Research Associate at the Centre for Policy Research (CPR), New Delhi, I collaborated on a project assessing the effectiveness of the PLI (Production-Linked Incentive) schemes across key manufacturing sectors. This involved analyzing complex supply chain data, conducting field interviews with industry stakeholders in Delhi NCR and industrial hubs like Ghaziabad, and synthesizing findings for policymakers. I witnessed firsthand how economic models must adapt to India’s unique constraints—such as the fragmented nature of smallholder agriculture or the rapid urbanization pressures on cities like Delhi itself. One pivotal moment was presenting our findings on textile sector PLI uptake to a panel at the Ministry of Commerce in New Delhi; their feedback underscored how critical it is for an Economist to bridge academic rigor with ground-level policy implementation realities, especially in a city where decisions ripple across 1.4 billion people.</w:t>
      </w:r>
    </w:p>
    <w:p>
      <w:pPr>
        <w:pStyle w:val="BodyText"/>
      </w:pPr>
      <w:r>
        <w:t xml:space="preserve">Why New Delhi? This is not merely geographical preference but a strategic imperative rooted in my professional identity as an Economist. New Delhi uniquely houses the apex of India’s economic governance: the Ministry of Finance (Department of Economic Affairs), Reserve Bank of India (RBI), NITI Aayog, and major research institutes like ICRIER and The Indian Institute for Human Development. This concentration creates an unparalleled environment for an Economist to influence policy. Working in New Delhi means being at the crossroads where data from the National Sample Survey Office (NSSO) directly informs Union Budget allocations, where RBI’s monetary policy debates are shaped by real-time inputs on inflation in Delhi’s markets and rural supply chains, and where NITI Aayog’s 'Aspirational Districts' program relies on granular economic analysis. To contribute meaningfully to India's economic trajectory—to help design policies that foster inclusive growth for the 250 million people living below the poverty line while navigating a globalized economy—I must be embedded within this ecosystem. Delhi isn't just where policy is made; it’s where the complex, multi-layered reality of an Indian economy demands an Economist’s focused attention every single day.</w:t>
      </w:r>
    </w:p>
    <w:p>
      <w:pPr>
        <w:pStyle w:val="BodyText"/>
      </w:pPr>
      <w:r>
        <w:t xml:space="preserve">My vision as an Economist in New Delhi aligns with India's most ambitious goals: achieving $5 trillion GDP by 2027, universalizing social security through schemes like PM KISAN, and driving sustainable development through initiatives like the National Hydrogen Mission. I am particularly drawn to applying my skills in econometric modeling and policy evaluation to current challenges: analyzing the long-term macroeconomic impact of India’s demographic dividend on labor markets, assessing the efficacy of digital public infrastructure (like UPI and Aadhaar) in financial inclusion across diverse geographies, or designing targeted interventions for women's labor force participation—a critical lever for growth often overlooked. I am eager to leverage my proficiency in Stata and R to generate robust evidence that informs the next generation of India’s economic strategies from a base within New Delhi.</w:t>
      </w:r>
    </w:p>
    <w:p>
      <w:pPr>
        <w:pStyle w:val="BodyText"/>
      </w:pPr>
      <w:r>
        <w:t xml:space="preserve">I recognize that being an Economist in India, especially in New Delhi, demands more than technical skill. It requires deep empathy for the farmer facing monsoon uncertainty, the urban migrant seeking stable employment, and the small business owner navigating GST complexities. It requires navigating India’s vast political economy with integrity and clarity. I have cultivated this sensitivity through fieldwork across rural Haryana and peri-urban Delhi neighborhoods, listening to community voices that often get lost in aggregate data. This human-centered approach is non-negotiable for an Economist committed to India’s future.</w:t>
      </w:r>
    </w:p>
    <w:p>
      <w:pPr>
        <w:pStyle w:val="BodyText"/>
      </w:pPr>
      <w:r>
        <w:t xml:space="preserve">New Delhi offers not just opportunity, but the essential context—a living laboratory where every policy proposal must consider India’s unique social fabric, historical legacies, and current realities. I am ready to contribute my analytical acumen, field experience, and unwavering commitment to evidence-based economic development within this vibrant capital. My aspiration is not merely a career in economics; it is a dedication to serving as an Economist whose work helps shape a more prosperous, equitable India from the heart of its policy-making power. I seek not just to join an institution in New Delhi, but to become a valued contributor within India’s economic narrative, ensuring that every analysis and recommendation reflects the depth and dynamism of the nation I am honored to serve.</w:t>
      </w:r>
    </w:p>
    <w:p>
      <w:pPr>
        <w:pStyle w:val="BodyText"/>
      </w:pPr>
      <w:r>
        <w:t xml:space="preserve">With profound respect for India's economic journey and unwavering commitment to excellence as an Economist, I eagerly anticipate the opportunity to contribute my skills directly within New Delhi’s transformative economic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Economist, India New Delhi</dc:title>
  <dc:creator/>
  <dc:language>en</dc:language>
  <cp:keywords/>
  <dcterms:created xsi:type="dcterms:W3CDTF">2025-12-10T07:21:30Z</dcterms:created>
  <dcterms:modified xsi:type="dcterms:W3CDTF">2025-12-10T07:21:30Z</dcterms:modified>
</cp:coreProperties>
</file>

<file path=docProps/custom.xml><?xml version="1.0" encoding="utf-8"?>
<Properties xmlns="http://schemas.openxmlformats.org/officeDocument/2006/custom-properties" xmlns:vt="http://schemas.openxmlformats.org/officeDocument/2006/docPropsVTypes"/>
</file>