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Economist</w:t>
      </w:r>
      <w:r>
        <w:t xml:space="preserve"> </w:t>
      </w:r>
      <w:r>
        <w:t xml:space="preserve">Position,</w:t>
      </w:r>
      <w:r>
        <w:t xml:space="preserve"> </w:t>
      </w:r>
      <w:r>
        <w:t xml:space="preserve">Nepal</w:t>
      </w:r>
      <w:r>
        <w:t xml:space="preserve"> </w:t>
      </w:r>
      <w:r>
        <w:t xml:space="preserve">Kathmandu</w:t>
      </w:r>
    </w:p>
    <w:bookmarkStart w:id="20" w:name="X0e3ced66f730b8bab41cc631c8a8659ff648c99"/>
    <w:p>
      <w:pPr>
        <w:pStyle w:val="Heading1"/>
      </w:pPr>
      <w:r>
        <w:t xml:space="preserve">Statement of Purpose: Pursuing an Economist Role in Nepal Kathmandu</w:t>
      </w:r>
    </w:p>
    <w:p>
      <w:pPr>
        <w:pStyle w:val="FirstParagraph"/>
      </w:pPr>
      <w:r>
        <w:t xml:space="preserve">As I prepare this Statement of Purpose, I find myself reflecting on a profound professional journey that has consistently aligned with the transformative economic landscape of Nepal. My aspiration to contribute as an Economist in Kathmandu is not merely a career choice but a deeply rooted commitment to fostering sustainable development in one of the world's most dynamic and challenging emerging economies. This document articulates my academic foundation, professional trajectory, and unwavering dedication to advancing economic prosperity in Nepal Kathmandu.</w:t>
      </w:r>
    </w:p>
    <w:p>
      <w:pPr>
        <w:pStyle w:val="BodyText"/>
      </w:pPr>
      <w:r>
        <w:t xml:space="preserve">My academic journey began with a Bachelor’s degree in Economics from Tribhuvan University, where I graduated with honors while actively engaging with Nepal's unique economic challenges. Courses such as "Development Economics of South Asia" and "Microeconomic Policy Analysis" provided me with critical theoretical frameworks, but it was fieldwork in rural villages surrounding Kathmandu that transformed abstract concepts into tangible realities. I conducted surveys on agricultural productivity and microfinance access, witnessing firsthand how policy gaps perpetuated cycles of poverty. These experiences ignited my passion for evidence-based economic intervention—a passion that crystallized during my Master’s in Development Economics at the University of Manchester, where I focused on "Urban Economic Integration in Mountainous Economies." My thesis analyzed Kathmandu Valley's informal sector dynamics, revealing how unregulated markets hindered inclusive growth. This research was later published in the</w:t>
      </w:r>
      <w:r>
        <w:t xml:space="preserve"> </w:t>
      </w:r>
      <w:r>
        <w:rPr>
          <w:iCs/>
          <w:i/>
        </w:rPr>
        <w:t xml:space="preserve">Nepal Economic Review</w:t>
      </w:r>
      <w:r>
        <w:t xml:space="preserve">, affirming my commitment to Nepal-centered economic scholarship.</w:t>
      </w:r>
    </w:p>
    <w:p>
      <w:pPr>
        <w:pStyle w:val="BodyText"/>
      </w:pPr>
      <w:r>
        <w:t xml:space="preserve">Professionally, I have served as a Research Associate at the Center for Economic Research and Policy (CERP) in Kathmandu for the past three years. In this role, I co-authored seven policy briefs adopted by Nepal's Ministry of Finance, including a landmark study on "Taxation Reforms for Smallholder Farmers" that informed Nepal's 2023 fiscal policy adjustments. My analysis demonstrated how simplified VAT structures could increase agricultural tax compliance by 37%—a finding directly influencing the government’s rural economic strategy. I also led a team assessing the impact of remittance inflows on Kathmandu’s housing market, revealing how foreign earnings disproportionately benefited urban elites while worsening affordability for low-income households. This work was presented at the International Economic Association’s South Asia Summit in Bhutan, underscoring Nepal Kathmandu's role as a regional economic nexus.</w:t>
      </w:r>
    </w:p>
    <w:p>
      <w:pPr>
        <w:pStyle w:val="BodyText"/>
      </w:pPr>
      <w:r>
        <w:t xml:space="preserve">What compels me toward an Economist position in Nepal Kathmandu is not merely professional opportunity but a profound sense of responsibility to my homeland. Growing up in Lalitpur—a municipality within the Kathmandu Valley—I witnessed how economic policies often overlooked the needs of marginalized communities. When monsoons flooded low-income neighborhoods in 2019, I collaborated with local NGOs to design a disaster-resilience microloan program, which provided capital for 12,000 households to rebuild sustainably. This experience taught me that effective economics must be deeply contextual—rooted in the cultural fabric of Nepal Kathmandu rather than imported frameworks. Unlike traditional Economist roles elsewhere, my work centers on indigenous knowledge systems: integrating traditional "Guthi" land management practices into modern agricultural policy, for instance, which I proposed in a CERP report cited by Nepal’s National Planning Commission.</w:t>
      </w:r>
    </w:p>
    <w:p>
      <w:pPr>
        <w:pStyle w:val="BodyText"/>
      </w:pPr>
      <w:r>
        <w:t xml:space="preserve">My vision for contributing as an Economist in Nepal Kathmandu extends beyond data analysis to catalyzing systemic change. I aim to spearhead initiatives that address three critical gaps: (1) formalizing the informal economy through digital financial literacy programs tailored for Kathmandu’s street vendors; (2) developing climate-resilient agricultural supply chains using satellite-based crop monitoring to reduce post-harvest losses in the Kathmandu Valley; and (3) creating a "Gender-Inclusive Economic Dashboard" tracking women’s entrepreneurship metrics across Nepal’s 77 districts. These projects would directly support Nepal’s Sustainable Development Goals (SDGs), particularly SDG 1 (No Poverty) and SDG 8 (Decent Work). I am especially eager to collaborate with institutions like the Nepal Rastra Bank and Kathmandu Metropolitan City, where I have established relationships through previous policy engagements.</w:t>
      </w:r>
    </w:p>
    <w:p>
      <w:pPr>
        <w:pStyle w:val="BodyText"/>
      </w:pPr>
      <w:r>
        <w:t xml:space="preserve">What distinguishes my approach as an Economist is my unwavering commitment to ethical pragmatism. In 2022, I declined a lucrative position abroad to lead CERP’s community-based economic assessment in Sindhupalchok district—a region still recovering from the 2015 earthquake. By co-designing solutions with local elders and youth groups, we achieved a 54% increase in cooperative business startups within two years. This embodies my belief that economic development must be participatory, not imposed. In Nepal Kathmandu, where rapid urbanization strains infrastructure while rural-urban disparities widen, this ethos is non-negotiable.</w:t>
      </w:r>
    </w:p>
    <w:p>
      <w:pPr>
        <w:pStyle w:val="BodyText"/>
      </w:pPr>
      <w:r>
        <w:t xml:space="preserve">Looking ahead, I envision myself as a bridge between global economic best practices and Nepal’s grassroots realities. My goal is to establish a Center for Applied Economic Innovation at a leading Kathmandu university, training the next generation of Economists who understand that meaningful progress requires listening to the voices of Kathmandu’s street vendors, hill farmers, and artisans. I have already begun this work by mentoring ten Nepali students through the "Economics for Change" internship program, ensuring their research focuses on locally identified problems.</w:t>
      </w:r>
    </w:p>
    <w:p>
      <w:pPr>
        <w:pStyle w:val="BodyText"/>
      </w:pPr>
      <w:r>
        <w:t xml:space="preserve">As a Statement of Purpose, this document is not merely an application but a pledge. It reflects my conviction that Nepal Kathmandu—despite its challenges—is poised for economic renaissance through locally led solutions. The role I seek as an Economist demands more than technical expertise; it requires empathy for the farmer in Nuwakot, the entrepreneur in Thamel, and the student dreaming of opportunity in Patan. With my dual mastery of global economic theory and Nepal’s contextual complexities, I am prepared to contribute meaningfully to a future where Kathmandu is not just a city on the map but a beacon of inclusive growth for South Asia.</w:t>
      </w:r>
    </w:p>
    <w:p>
      <w:pPr>
        <w:pStyle w:val="BodyText"/>
      </w:pPr>
      <w:r>
        <w:t xml:space="preserve">I close with profound respect for the vision of Nepal's leadership in "Gross National Happiness" economics—a philosophy that aligns perfectly with my own professional ethos. To serve as an Economist in Nepal Kathmandu is to embrace a vocation where numbers meet humanity, and data becomes a catalyst for dignity. I am ready to bring my skills, passion, and deep-rooted commitment to this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Economist Position, Nepal Kathmandu</dc:title>
  <dc:creator/>
  <dc:language>en</dc:language>
  <cp:keywords/>
  <dcterms:created xsi:type="dcterms:W3CDTF">2025-12-08T05:49:28Z</dcterms:created>
  <dcterms:modified xsi:type="dcterms:W3CDTF">2025-12-08T05:49:28Z</dcterms:modified>
</cp:coreProperties>
</file>

<file path=docProps/custom.xml><?xml version="1.0" encoding="utf-8"?>
<Properties xmlns="http://schemas.openxmlformats.org/officeDocument/2006/custom-properties" xmlns:vt="http://schemas.openxmlformats.org/officeDocument/2006/docPropsVTypes"/>
</file>