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774ace77b3f4d148702ca775c1f41da11e8a03d"/>
    <w:p>
      <w:pPr>
        <w:pStyle w:val="Heading1"/>
      </w:pPr>
      <w:r>
        <w:t xml:space="preserve">Statement of Purpose: Advancing Economic Insight as an Economist in Russia, Saint Petersburg</w:t>
      </w:r>
    </w:p>
    <w:p>
      <w:pPr>
        <w:pStyle w:val="FirstParagraph"/>
      </w:pPr>
      <w:r>
        <w:t xml:space="preserve">In the dynamic landscape of contemporary economic development, my professional trajectory has been meticulously aligned with the pursuit of becoming a transformative</w:t>
      </w:r>
      <w:r>
        <w:t xml:space="preserve"> </w:t>
      </w:r>
      <w:r>
        <w:rPr>
          <w:bCs/>
          <w:b/>
        </w:rPr>
        <w:t xml:space="preserve">Economist</w:t>
      </w:r>
      <w:r>
        <w:t xml:space="preserve">, with a singular focus on contributing to the strategic evolution of</w:t>
      </w:r>
      <w:r>
        <w:t xml:space="preserve"> </w:t>
      </w:r>
      <w:r>
        <w:rPr>
          <w:bCs/>
          <w:b/>
        </w:rPr>
        <w:t xml:space="preserve">Russia Saint Petersburg</w:t>
      </w:r>
      <w:r>
        <w:t xml:space="preserve">. This Statement of Purpose articulates my academic foundation, professional aspirations, and unwavering commitment to applying rigorous economic analysis to address the unique challenges and opportunities within Saint Petersburg's evolving economy—a city that stands as both a historical epicenter of Russian intellectual thought and a pivotal engine for modern economic innovation.</w:t>
      </w:r>
    </w:p>
    <w:bookmarkStart w:id="20" w:name="X7b427cdefa35c799b31bc877f8a181ae0924c59"/>
    <w:p>
      <w:pPr>
        <w:pStyle w:val="Heading2"/>
      </w:pPr>
      <w:r>
        <w:t xml:space="preserve">Academic Foundation: Bridging Global Theory with Local Context</w:t>
      </w:r>
    </w:p>
    <w:p>
      <w:pPr>
        <w:pStyle w:val="FirstParagraph"/>
      </w:pPr>
      <w:r>
        <w:t xml:space="preserve">My academic journey commenced at St. Petersburg State University, where I earned a Master's degree in Applied Economics with honors, specializing in regional economic development and macroeconomic policy design. My thesis, "Structural Diversification of Saint Petersburg’s Industrial Base: A Pathway to Post-Sanctions Resilience," analyzed the city’s manufacturing sector through the lens of global trade disruptions. This research was not merely theoretical; I collaborated with the Saint Petersburg Chamber of Commerce and Industry to model scenarios for revitalizing shipbuilding and high-tech exports, directly engaging with local economic data inaccessible outside Russia. The project underscored a critical truth: effective economic strategy in</w:t>
      </w:r>
      <w:r>
        <w:t xml:space="preserve"> </w:t>
      </w:r>
      <w:r>
        <w:rPr>
          <w:bCs/>
          <w:b/>
        </w:rPr>
        <w:t xml:space="preserve">Russia Saint Petersburg</w:t>
      </w:r>
      <w:r>
        <w:t xml:space="preserve"> </w:t>
      </w:r>
      <w:r>
        <w:t xml:space="preserve">demands deep contextual understanding, not generic global frameworks. Courses like "Economic Geography of Eurasia" and "Policy Analysis for Post-Soviet Economies" further equipped me to dissect how Saint Petersburg’s geographical position as a Baltic Sea gateway influences trade corridors, foreign investment flows, and infrastructure development—elements central to its economic identity within</w:t>
      </w:r>
      <w:r>
        <w:t xml:space="preserve"> </w:t>
      </w:r>
      <w:r>
        <w:rPr>
          <w:bCs/>
          <w:b/>
        </w:rPr>
        <w:t xml:space="preserve">Russia</w:t>
      </w:r>
      <w:r>
        <w:t xml:space="preserve">.</w:t>
      </w:r>
    </w:p>
    <w:bookmarkEnd w:id="20"/>
    <w:bookmarkStart w:id="21" w:name="Xffbb98de6322a36ba114317cf03cd1f4d183b60"/>
    <w:p>
      <w:pPr>
        <w:pStyle w:val="Heading2"/>
      </w:pPr>
      <w:r>
        <w:t xml:space="preserve">Professional Experience: Driving Evidence-Based Solutions in the Saint Petersburg Ecosystem</w:t>
      </w:r>
    </w:p>
    <w:p>
      <w:pPr>
        <w:pStyle w:val="FirstParagraph"/>
      </w:pPr>
      <w:r>
        <w:t xml:space="preserve">As an Economic Analyst at the Centre for Strategic Research (CSR) in Saint Petersburg, I spearheaded a project examining the impact of new tax incentives on small and medium enterprises (SMEs) across Leningrad Oblast. This initiative required extensive fieldwork—interviewing 73 local business owners, processing over 15,000 fiscal records via Russia’s Federal Tax Service API, and developing predictive models for regional GDP contributions. My findings revealed that SMEs in Saint Petersburg’s tech parks (e.g., Skolkovo) demonstrated significantly higher growth when incentives aligned with the city’s strengths in IT and biotechnology—a direct input to the regional government’s 2024 economic roadmap. This experience crystallized my role as a</w:t>
      </w:r>
      <w:r>
        <w:t xml:space="preserve"> </w:t>
      </w:r>
      <w:r>
        <w:rPr>
          <w:bCs/>
          <w:b/>
        </w:rPr>
        <w:t xml:space="preserve">Economist</w:t>
      </w:r>
      <w:r>
        <w:t xml:space="preserve">: not just interpreting data, but translating it into actionable policy that resonates with Saint Petersburg’s specific socio-economic fabric. I also contributed to an EU-Russia joint study on green port development at the Port of Saint Petersburg, assessing how sustainable logistics could position the city as a leader in Eastern European eco-trade—a project deeply relevant to</w:t>
      </w:r>
      <w:r>
        <w:t xml:space="preserve"> </w:t>
      </w:r>
      <w:r>
        <w:rPr>
          <w:bCs/>
          <w:b/>
        </w:rPr>
        <w:t xml:space="preserve">Russia</w:t>
      </w:r>
      <w:r>
        <w:t xml:space="preserve">’s environmental commitments and global trade integration.</w:t>
      </w:r>
    </w:p>
    <w:bookmarkEnd w:id="21"/>
    <w:bookmarkStart w:id="22" w:name="X477fc0b24ed5022ac0ce4581a5977db3175f7a1"/>
    <w:p>
      <w:pPr>
        <w:pStyle w:val="Heading2"/>
      </w:pPr>
      <w:r>
        <w:t xml:space="preserve">Why Saint Petersburg? The Convergence of Opportunity and Responsibility</w:t>
      </w:r>
    </w:p>
    <w:p>
      <w:pPr>
        <w:pStyle w:val="FirstParagraph"/>
      </w:pPr>
      <w:r>
        <w:t xml:space="preserve">My decision to anchor my career in</w:t>
      </w:r>
      <w:r>
        <w:t xml:space="preserve"> </w:t>
      </w:r>
      <w:r>
        <w:rPr>
          <w:bCs/>
          <w:b/>
        </w:rPr>
        <w:t xml:space="preserve">Russia Saint Petersburg</w:t>
      </w:r>
      <w:r>
        <w:t xml:space="preserve"> </w:t>
      </w:r>
      <w:r>
        <w:t xml:space="preserve">is rooted in a profound belief that this city represents the crucible where Russia’s economic future is being forged. As the nation’s second-largest economy, contributing approximately 5% to national GDP, Saint Petersburg is uniquely positioned at the intersection of historical significance and modern ambition. Its proximity to European markets, world-class educational institutions (including my alma mater), and status as a hub for innovation—evident in initiatives like the "Smart City" digital transformation project—offer an unparalleled laboratory for economic experimentation. Critically,</w:t>
      </w:r>
      <w:r>
        <w:t xml:space="preserve"> </w:t>
      </w:r>
      <w:r>
        <w:rPr>
          <w:bCs/>
          <w:b/>
        </w:rPr>
        <w:t xml:space="preserve">Russia</w:t>
      </w:r>
      <w:r>
        <w:t xml:space="preserve"> </w:t>
      </w:r>
      <w:r>
        <w:t xml:space="preserve">faces complex challenges: sanctions necessitate rapid diversification of trade partners, demographic shifts strain public services, and infrastructure gaps hinder competitiveness. As a</w:t>
      </w:r>
      <w:r>
        <w:t xml:space="preserve"> </w:t>
      </w:r>
      <w:r>
        <w:rPr>
          <w:bCs/>
          <w:b/>
        </w:rPr>
        <w:t xml:space="preserve">Economist</w:t>
      </w:r>
      <w:r>
        <w:t xml:space="preserve">, I am compelled to engage with these realities not from afar but through hands-on work embedded in Saint Petersburg’s institutions. I have witnessed firsthand how local policymakers grapple with these issues; my role is to provide the analytical rigor needed to convert uncertainty into strategy.</w:t>
      </w:r>
    </w:p>
    <w:bookmarkEnd w:id="22"/>
    <w:bookmarkStart w:id="23" w:name="X4c7046f19e8f87e23adcc1dc613852369324731"/>
    <w:p>
      <w:pPr>
        <w:pStyle w:val="Heading2"/>
      </w:pPr>
      <w:r>
        <w:t xml:space="preserve">Future Aspirations: Elevating Economic Resilience in Saint Petersburg</w:t>
      </w:r>
    </w:p>
    <w:p>
      <w:pPr>
        <w:pStyle w:val="FirstParagraph"/>
      </w:pPr>
      <w:r>
        <w:t xml:space="preserve">My immediate goal is to secure a senior Economist position within a leading think tank or governmental body in Saint Petersburg, where I can advance my expertise in regional competitiveness and inclusive growth. I aim to lead research on integrating digital economy metrics into the city’s macroeconomic planning—a priority underscored by Saint Petersburg’s ambitious "Digital Leningrad" initiative. Long-term, I envision establishing a dedicated economic observatory focused on Russia's North-Western Federal District, with Saint Petersburg as its operational hub. This center would monitor real-time indicators of trade, labor markets, and innovation—providing timely insights to businesses and policymakers navigating the evolving Russian economy. Crucially, it would prioritize capacity-building for local analysts, ensuring that economic knowledge remains rooted in</w:t>
      </w:r>
      <w:r>
        <w:t xml:space="preserve"> </w:t>
      </w:r>
      <w:r>
        <w:rPr>
          <w:bCs/>
          <w:b/>
        </w:rPr>
        <w:t xml:space="preserve">Russia</w:t>
      </w:r>
      <w:r>
        <w:t xml:space="preserve"> </w:t>
      </w:r>
      <w:r>
        <w:t xml:space="preserve">while embracing global best practices.</w:t>
      </w:r>
    </w:p>
    <w:bookmarkEnd w:id="23"/>
    <w:bookmarkStart w:id="24" w:name="X8e25888ba25ddd91c2ca4506750c2b51f233ad2"/>
    <w:p>
      <w:pPr>
        <w:pStyle w:val="Heading2"/>
      </w:pPr>
      <w:r>
        <w:t xml:space="preserve">The Imperative of a Localized Economic Vision</w:t>
      </w:r>
    </w:p>
    <w:p>
      <w:pPr>
        <w:pStyle w:val="FirstParagraph"/>
      </w:pPr>
      <w:r>
        <w:t xml:space="preserve">In an era where economic narratives are often dictated by distant capitals or international institutions, the value of a locally grounded</w:t>
      </w:r>
      <w:r>
        <w:t xml:space="preserve"> </w:t>
      </w:r>
      <w:r>
        <w:rPr>
          <w:bCs/>
          <w:b/>
        </w:rPr>
        <w:t xml:space="preserve">Economist</w:t>
      </w:r>
      <w:r>
        <w:t xml:space="preserve"> </w:t>
      </w:r>
      <w:r>
        <w:t xml:space="preserve">cannot be overstated. Saint Petersburg’s economy is not merely a subset of Russia—it is a distinct ecosystem with its own rhythms, challenges, and potential. My work must reflect this nuance: analyzing how historical trade patterns influence current investment decisions in the Nevsky Prospekt business district, or assessing how demographic trends in suburbs like Krasnoselskoye impact service-sector demand. This</w:t>
      </w:r>
      <w:r>
        <w:t xml:space="preserve"> </w:t>
      </w:r>
      <w:r>
        <w:rPr>
          <w:bCs/>
          <w:b/>
        </w:rPr>
        <w:t xml:space="preserve">Statement of Purpose</w:t>
      </w:r>
      <w:r>
        <w:t xml:space="preserve"> </w:t>
      </w:r>
      <w:r>
        <w:t xml:space="preserve">is a testament to my resolve to become an indispensable voice within Saint Petersburg’s economic discourse—a</w:t>
      </w:r>
      <w:r>
        <w:t xml:space="preserve"> </w:t>
      </w:r>
      <w:r>
        <w:rPr>
          <w:bCs/>
          <w:b/>
        </w:rPr>
        <w:t xml:space="preserve">Economist</w:t>
      </w:r>
      <w:r>
        <w:t xml:space="preserve"> </w:t>
      </w:r>
      <w:r>
        <w:t xml:space="preserve">who understands that policy efficacy hinges on place-specific wisdom. I do not seek merely to study Russia’s economy; I am committed to actively shaping the future of its most dynamic city.</w:t>
      </w:r>
    </w:p>
    <w:bookmarkEnd w:id="24"/>
    <w:bookmarkStart w:id="25" w:name="X39fab080e5f222b107298662e086e3a376bf3b4"/>
    <w:p>
      <w:pPr>
        <w:pStyle w:val="Heading2"/>
      </w:pPr>
      <w:r>
        <w:t xml:space="preserve">Conclusion: A Commitment Forged in Saint Petersburg</w:t>
      </w:r>
    </w:p>
    <w:p>
      <w:pPr>
        <w:pStyle w:val="FirstParagraph"/>
      </w:pPr>
      <w:r>
        <w:t xml:space="preserve">In closing, my journey as an economist has been defined by a singular focus: leveraging analytical excellence to propel tangible progress in</w:t>
      </w:r>
      <w:r>
        <w:t xml:space="preserve"> </w:t>
      </w:r>
      <w:r>
        <w:rPr>
          <w:bCs/>
          <w:b/>
        </w:rPr>
        <w:t xml:space="preserve">Russia Saint Petersburg</w:t>
      </w:r>
      <w:r>
        <w:t xml:space="preserve">. From my academic immersion in the city’s economic history to my professional work addressing its present-day challenges, every step has prepared me for this pivotal moment. I bring not only technical expertise but also an intimate understanding of Saint Petersburg’s cultural and economic heartbeat—a perspective that transforms data into destiny. I am eager to contribute to the city’s next chapter as a dedicated</w:t>
      </w:r>
      <w:r>
        <w:t xml:space="preserve"> </w:t>
      </w:r>
      <w:r>
        <w:rPr>
          <w:bCs/>
          <w:b/>
        </w:rPr>
        <w:t xml:space="preserve">Economist</w:t>
      </w:r>
      <w:r>
        <w:t xml:space="preserve">, ensuring that its strategic vision is both intellectually robust and deeply rooted in local reality. The future of Russian economic development depends on nuanced, context-aware leadership—and I stand ready to provide it from within the heart of Saint Petersburg.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Russia Saint Petersburg</dc:title>
  <dc:creator/>
  <cp:keywords/>
  <dcterms:created xsi:type="dcterms:W3CDTF">2026-06-04T18:33:45Z</dcterms:created>
  <dcterms:modified xsi:type="dcterms:W3CDTF">2026-06-04T18:33:45Z</dcterms:modified>
</cp:coreProperties>
</file>

<file path=docProps/custom.xml><?xml version="1.0" encoding="utf-8"?>
<Properties xmlns="http://schemas.openxmlformats.org/officeDocument/2006/custom-properties" xmlns:vt="http://schemas.openxmlformats.org/officeDocument/2006/docPropsVTypes"/>
</file>