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505039359b575b864cd65064f57c04e4697ca6"/>
    <w:p>
      <w:pPr>
        <w:pStyle w:val="Heading1"/>
      </w:pPr>
      <w:r>
        <w:t xml:space="preserve">Statement of Purpose for Economist Position in South Africa Cape Town</w:t>
      </w:r>
    </w:p>
    <w:p>
      <w:pPr>
        <w:pStyle w:val="FirstParagraph"/>
      </w:pPr>
      <w:r>
        <w:t xml:space="preserve">The economic landscape of South Africa, particularly within the dynamic and multifaceted city of Cape Town, represents a compelling nexus where global economic theory meets urgent local realities. As I prepare to submit this Statement of Purpose, my aspiration is clear: to contribute as an Economist dedicated to fostering sustainable growth, inclusive development, and evidence-based policy solutions that resonate deeply with the unique challenges and opportunities present in South Africa Cape Town. This document articulates my professional journey, specialized expertise, and unwavering commitment to applying economic principles within the vibrant yet complex context of this remarkable region.</w:t>
      </w:r>
    </w:p>
    <w:p>
      <w:pPr>
        <w:pStyle w:val="BodyText"/>
      </w:pPr>
      <w:r>
        <w:t xml:space="preserve">My academic foundation in Economics was rigorously built upon a deep-seated fascination with how market dynamics shape communities, especially in emerging economies. My Master’s thesis at the University of Cape Town (UCT) explored the intricate relationship between informal sector resilience and macroeconomic policy shocks within urban South Africa, utilizing granular data from Cape Town's townships. This research wasn't merely theoretical; it involved extensive fieldwork across Khayelitsha and Langa, interviewing small business owners whose livelihoods were directly impacted by national interest rate changes and local infrastructure constraints. It was here that I witnessed firsthand how economic policies – often formulated in distant government offices – reverberated through the streets of Cape Town, affecting food security, youth unemployment rates (which hover above 60% in some areas), and access to essential services. This experience crystallized my purpose: to be an Economist whose work is firmly anchored in the lived experiences of South Africa's communities, particularly those within Cape Town.</w:t>
      </w:r>
    </w:p>
    <w:p>
      <w:pPr>
        <w:pStyle w:val="BodyText"/>
      </w:pPr>
      <w:r>
        <w:t xml:space="preserve">Professionally, my roles as a Research Analyst at the Southern African Development Community (SADC) Centre for Policy Research and a Junior Economist at the National Treasury’s Cape Town office have equipped me with practical, on-the-ground experience. At SADC, I contributed to regional trade integration studies focusing on agricultural value chains linking Western Cape vineyards to markets across Africa – a critical economic artery for Cape Town. My work involved modeling the impact of tariff structures on small-scale wine farmers in Stellenbosch and Paarl, directly informing policy recommendations that aimed at boosting their export competitiveness. This project highlighted how an Economist’s role extends beyond data crunching; it requires nuanced understanding of local ecosystems, stakeholder dynamics (farmers, cooperatives, exporters), and the tangible consequences of policy decisions. Similarly, my tenure at National Treasury involved analyzing provincial fiscal health reports for the Western Cape Department of Economic Development. I identified significant underinvestment in skills development programs linked to Cape Town’s burgeoning tech sector and tourism industry – sectors vital to the city's economy but facing a critical skills gap. My analysis was instrumental in advocating for revised budget allocations targeting vocational training aligned with these growth areas.</w:t>
      </w:r>
    </w:p>
    <w:p>
      <w:pPr>
        <w:pStyle w:val="BodyText"/>
      </w:pPr>
      <w:r>
        <w:t xml:space="preserve">The urgency of my commitment to South Africa Cape Town is underscored by its current economic challenges and unparalleled potential. Cape Town faces a unique confluence of pressures: the lingering scars of apartheid-era spatial inequality, the volatility of tourism (a cornerstone industry), persistent high unemployment, water security concerns impacting agriculture and business operations, and the accelerating need for green economic transformation. As an Economist, I understand that solutions must be hyper-localized yet strategically integrated into national frameworks. My proposed work directly addresses this: leveraging my expertise in applied microeconomics, data analytics (using tools like R and STATA), and stakeholder engagement to develop policies that enhance inclusive job creation in sectors like renewable energy infrastructure development (crucial for Cape Town's sustainability goals) and digital service industries. I am particularly keen to collaborate with institutions such as the Cape Town Economic Development Agency, UCT’s Centre for Social Economy, or local municipal bodies on projects addressing the informal economy’s integration into formal markets – a critical issue for economic stability in our city.</w:t>
      </w:r>
    </w:p>
    <w:p>
      <w:pPr>
        <w:pStyle w:val="BodyText"/>
      </w:pPr>
      <w:r>
        <w:t xml:space="preserve">This Statement of Purpose is not merely an application; it is a declaration of intent. It reflects my dedication to moving beyond academic exercises into the realm of actionable economic impact within South Africa Cape Town. I am drawn to opportunities where I can utilize my skills in cost-benefit analysis, economic forecasting, and policy evaluation to directly support initiatives aimed at reducing inequality, fostering innovation hubs that create quality jobs for all Capetonians, and building resilience against shocks like climate change or global market fluctuations. My goal is not just to analyze the economy of Cape Town but to actively participate in shaping its more equitable and prosperous future.</w:t>
      </w:r>
    </w:p>
    <w:p>
      <w:pPr>
        <w:pStyle w:val="BodyText"/>
      </w:pPr>
      <w:r>
        <w:t xml:space="preserve">South Africa’s journey towards inclusive growth demands economists who are not only technically proficient but deeply embedded in the local context. My background, research, and professional experiences have uniquely positioned me to contribute meaningfully as an Economist within this specific environment. I am eager to bring my analytical rigor, my understanding of Cape Town's socio-economic fabric forged through direct engagement, and my passion for practical solutions to a role where I can help translate economic theory into tangible improvements for communities across the Mother City. The vibrant spirit of Cape Town – its natural beauty, cultural diversity, and entrepreneurial energy – fuels my resolve to dedicate my career to its economic advancement. This Statement of Purpose is the beginning of that commitment, seeking an opportunity within South Africa Cape Town where I can serve as a catalyst for positive economic change.</w:t>
      </w:r>
    </w:p>
    <w:p>
      <w:pPr>
        <w:pStyle w:val="BodyText"/>
      </w:pPr>
      <w:r>
        <w:t xml:space="preserve">I am confident that my skills, experiences, and profound commitment to the specific economic landscape of South Africa Cape Town align precisely with the requirements of this Economist position. I am prepared to immerse myself fully in the challenges and opportunities here, contributing to a future where Cape Town thrives as a model of sustainable and inclusive economic development for South Africa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South Africa Cape Town</dc:title>
  <dc:creator/>
  <cp:keywords/>
  <dcterms:created xsi:type="dcterms:W3CDTF">2026-06-04T08:00:27Z</dcterms:created>
  <dcterms:modified xsi:type="dcterms:W3CDTF">2026-06-04T08:00:27Z</dcterms:modified>
</cp:coreProperties>
</file>

<file path=docProps/custom.xml><?xml version="1.0" encoding="utf-8"?>
<Properties xmlns="http://schemas.openxmlformats.org/officeDocument/2006/custom-properties" xmlns:vt="http://schemas.openxmlformats.org/officeDocument/2006/docPropsVTypes"/>
</file>