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Switzerland</w:t>
      </w:r>
      <w:r>
        <w:t xml:space="preserve"> </w:t>
      </w:r>
      <w:r>
        <w:t xml:space="preserve">Zurich</w:t>
      </w:r>
    </w:p>
    <w:bookmarkStart w:id="20" w:name="X84e6bf70266036dd48cca296ee23043143c6325"/>
    <w:p>
      <w:pPr>
        <w:pStyle w:val="Heading1"/>
      </w:pPr>
      <w:r>
        <w:t xml:space="preserve">Statement of Purpose for Economist Position in Switzerland Zurich</w:t>
      </w:r>
    </w:p>
    <w:p>
      <w:pPr>
        <w:pStyle w:val="FirstParagraph"/>
      </w:pPr>
      <w:r>
        <w:t xml:space="preserve">As I craft this Statement of Purpose, my aspiration as an Economist is deeply rooted in the dynamic economic ecosystem of Switzerland Zurich—a global nexus where financial innovation, sustainable policy, and academic excellence converge. My journey toward becoming a professional Economist has been meticulously shaped by a commitment to addressing complex economic challenges through rigorous analysis and actionable insights. This document articulates my academic foundation, professional trajectory, and unwavering dedication to contributing meaningfully within Zurich’s unique economic landscape.</w:t>
      </w:r>
    </w:p>
    <w:p>
      <w:pPr>
        <w:pStyle w:val="BodyText"/>
      </w:pPr>
      <w:r>
        <w:t xml:space="preserve">My fascination with economics began during my undergraduate studies in International Economics at the University of Geneva, where I immersed myself in the interplay between monetary policy and cross-border trade. A pivotal moment arose when analyzing Switzerland’s role as a neutral yet indispensable hub for global finance—particularly how its bilateral agreements with the EU navigate tariff complexities while maintaining stability. This sparked my focus on</w:t>
      </w:r>
      <w:r>
        <w:t xml:space="preserve"> </w:t>
      </w:r>
      <w:r>
        <w:rPr>
          <w:bCs/>
          <w:b/>
        </w:rPr>
        <w:t xml:space="preserve">Economist</w:t>
      </w:r>
      <w:r>
        <w:t xml:space="preserve"> </w:t>
      </w:r>
      <w:r>
        <w:t xml:space="preserve">work that bridges theory and real-world application, especially in regions demanding nuanced fiscal stewardship like Switzerland Zurich. My thesis, "Monetary Policy Divergence in Small Open Economies: Implications for Switzerland’s Inflation Trajectory," earned commendation from faculty and directly informed my decision to pursue advanced research at the University of Zurich’s Center for Research in Economics.</w:t>
      </w:r>
    </w:p>
    <w:p>
      <w:pPr>
        <w:pStyle w:val="BodyText"/>
      </w:pPr>
      <w:r>
        <w:t xml:space="preserve">During my master's program at ETH Zurich, I honed technical skills critical to modern economic analysis—quantitative modeling using R and Python, econometric forecasting, and data visualization. Collaborating with the Swiss National Bank’s research division on a project about digital currency adoption among Swiss SMEs allowed me to witness firsthand how</w:t>
      </w:r>
      <w:r>
        <w:t xml:space="preserve"> </w:t>
      </w:r>
      <w:r>
        <w:rPr>
          <w:bCs/>
          <w:b/>
        </w:rPr>
        <w:t xml:space="preserve">Switzerland Zurich</w:t>
      </w:r>
      <w:r>
        <w:t xml:space="preserve"> </w:t>
      </w:r>
      <w:r>
        <w:t xml:space="preserve">leads in financial innovation while preserving its economic sovereignty. This experience crystallized my understanding that effective Economic policy in Switzerland requires balancing global integration with local resilience. For instance, I contributed to an internal report identifying structural gaps in green finance infrastructure—a topic now central to Switzerland’s Climate Strategy 2050—and presented findings at a Zurich-based FinTech conference attended by UBS and SIX Swiss Exchange executives.</w:t>
      </w:r>
    </w:p>
    <w:p>
      <w:pPr>
        <w:pStyle w:val="BodyText"/>
      </w:pPr>
      <w:r>
        <w:t xml:space="preserve">My professional engagement deepened during a summer internship with the Swiss Federal Office for Economic Affairs (SECO), where I assisted in evaluating the economic impact of Switzerland’s new AI ethics framework on export sectors. Here, I learned that as an Economist, success hinges not only on data accuracy but also on translating complex analyses into policy recommendations aligned with national priorities. I observed how Zurich’s proximity to international institutions—like the OECD and World Economic Forum—creates a fertile ground for Economists to influence global standards while addressing hyperlocal needs. This reinforced my resolve: I am not merely seeking an Economist role; I aim to become a strategic voice within Zurich’s economic governance, ensuring policies foster inclusive growth without compromising Switzerland’s competitive edge.</w:t>
      </w:r>
    </w:p>
    <w:p>
      <w:pPr>
        <w:pStyle w:val="BodyText"/>
      </w:pPr>
      <w:r>
        <w:t xml:space="preserve">Why Zurich specifically? Switzerland Zurich is unmatched in its convergence of academia, finance, and policy—home to ETH Zurich (ranked #5 globally for economics), the European Central Bank’s largest external research outpost, and the headquarters of over 120 multinationals. The city’s commitment to sustainability (e.g., its 2030 net-zero targets) presents an urgent yet fertile frontier for Economists. For example, Zurich’s "Smart City" initiative requires dynamic economic modeling to optimize energy transitions without disrupting SMEs—a challenge I am uniquely prepared to tackle through my work on renewable energy subsidies during my master's capstone. Unlike other financial hubs, Zurich prioritizes long-term stability over short-term gains, a philosophy that aligns perfectly with my own methodology: evidence-based, forward-looking analysis grounded in Switzerland’s historical economic pragmatism.</w:t>
      </w:r>
    </w:p>
    <w:p>
      <w:pPr>
        <w:pStyle w:val="BodyText"/>
      </w:pPr>
      <w:r>
        <w:t xml:space="preserve">Looking ahead, I envision contributing to organizations like the Swiss Economic Association or the World Bank’s Zurich office as an Economist who translates data into transformative strategies. My goal is to help Switzerland navigate emerging challenges—from AI-driven labor market shifts to geopolitical tensions affecting its trade networks—by developing predictive models that anticipate systemic risks. In my Statement of Purpose, I affirm that my expertise in structural economic analysis, coupled with an intimate understanding of Zurich’s institutional fabric, positions me to add immediate value. For instance, I have already begun mapping the correlation between Swiss bilateral trade agreements and regional GDP volatility—a project directly relevant to the Federal Department of Foreign Affairs’ current priorities.</w:t>
      </w:r>
    </w:p>
    <w:p>
      <w:pPr>
        <w:pStyle w:val="BodyText"/>
      </w:pPr>
      <w:r>
        <w:t xml:space="preserve">Crucially, my motivation extends beyond professional ambition. Switzerland Zurich embodies a rare synergy: it is where academic rigor meets practical impact, where neutrality serves as a strategic asset rather than a constraint. As an Economist in this environment, I would honor that legacy by championing policies that elevate all stakeholders—from Zurich’s historic banking corridors to its burgeoning green-tech startups. My career trajectory—marked by tangible contributions to economic research and policy at the heart of Switzerland’s innovation ecosystem—proves my readiness for this responsibility.</w:t>
      </w:r>
    </w:p>
    <w:p>
      <w:pPr>
        <w:pStyle w:val="BodyText"/>
      </w:pPr>
      <w:r>
        <w:t xml:space="preserve">In conclusion, this Statement of Purpose encapsulates not just my qualifications, but my purpose. I seek to join a community where an Economist isn’t confined to a desk but actively shapes Switzerland Zurich’s economic destiny. With unwavering dedication to precision, sustainability, and global relevance—qualities defining both the Swiss economy and my professional ethos—I am prepared to contribute meaningfully from day one. I eagerly anticipate the opportunity to advance this mission within Zurich’s vibrant economic landscape.</w:t>
      </w:r>
    </w:p>
    <w:p>
      <w:pPr>
        <w:pStyle w:val="BodyText"/>
      </w:pPr>
      <w:r>
        <w:t xml:space="preserve">Respectfully submitted,</w:t>
      </w:r>
    </w:p>
    <w:p>
      <w:pPr>
        <w:pStyle w:val="BodyText"/>
      </w:pPr>
      <w:r>
        <w:t xml:space="preserve">Alex Morgan</w:t>
      </w:r>
    </w:p>
    <w:p>
      <w:pPr>
        <w:pStyle w:val="BodyText"/>
      </w:pPr>
      <w:r>
        <w:t xml:space="preserve">Economist Candidate | Zurich, Switzerland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Switzerland Zurich</dc:title>
  <dc:creator/>
  <dc:language>en</dc:language>
  <cp:keywords/>
  <dcterms:created xsi:type="dcterms:W3CDTF">2026-06-03T08:07:56Z</dcterms:created>
  <dcterms:modified xsi:type="dcterms:W3CDTF">2026-06-03T08:07:56Z</dcterms:modified>
</cp:coreProperties>
</file>

<file path=docProps/custom.xml><?xml version="1.0" encoding="utf-8"?>
<Properties xmlns="http://schemas.openxmlformats.org/officeDocument/2006/custom-properties" xmlns:vt="http://schemas.openxmlformats.org/officeDocument/2006/docPropsVTypes"/>
</file>