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Economist</w:t>
      </w:r>
      <w:r>
        <w:t xml:space="preserve"> </w:t>
      </w:r>
      <w:r>
        <w:t xml:space="preserve">Career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5" w:name="X6588ffd8583c0427fa3e2ff64678838f8fd9312"/>
    <w:p>
      <w:pPr>
        <w:pStyle w:val="Heading1"/>
      </w:pPr>
      <w:r>
        <w:t xml:space="preserve">Statement of Purpose for Economist Career in United States San Francisco</w:t>
      </w:r>
    </w:p>
    <w:p>
      <w:pPr>
        <w:pStyle w:val="FirstParagraph"/>
      </w:pPr>
      <w:r>
        <w:t xml:space="preserve">As I prepare to submit this Statement of Purpose, I stand at a pivotal moment in my academic and professional journey. My lifelong fascination with economic systems has led me to pursue a career as an Economist, and my ambition is singular: to contribute meaningfully to the dynamic economic landscape of the United States San Francisco. This city, where innovation meets global markets, represents the ideal environment for me to apply my analytical skills while advancing economic understanding in one of the world's most influential tech and financial hubs.</w:t>
      </w:r>
    </w:p>
    <w:bookmarkStart w:id="20" w:name="academic-foundation-and-economic-vision"/>
    <w:p>
      <w:pPr>
        <w:pStyle w:val="Heading2"/>
      </w:pPr>
      <w:r>
        <w:t xml:space="preserve">Academic Foundation and Economic Vision</w:t>
      </w:r>
    </w:p>
    <w:p>
      <w:pPr>
        <w:pStyle w:val="FirstParagraph"/>
      </w:pPr>
      <w:r>
        <w:t xml:space="preserve">My academic journey began with a Bachelor's degree in Economics from the University of London, where I specialized in development economics and econometrics. My thesis on "Regional Disparities in Tech Adoption Across Emerging Markets" utilized advanced regression models to analyze data from 15 countries, revealing how infrastructure investments correlate with innovation diffusion rates. This research solidified my belief that economic policy must be both data-driven and contextually sensitive—a principle I now apply rigorously as an Economist. My Master's program at the London School of Economics deepened this foundation through coursework in behavioral economics, macroeconomic modeling, and policy analysis, culminating in a capstone project forecasting housing market volatility for Southeast Asian cities using machine learning techniques.</w:t>
      </w:r>
    </w:p>
    <w:p>
      <w:pPr>
        <w:pStyle w:val="BodyText"/>
      </w:pPr>
      <w:r>
        <w:t xml:space="preserve">What distinguishes my approach is my commitment to translating complex economic theory into actionable insights. During my internship at the World Bank's Development Economics Research Group, I co-authored a report on agricultural subsidies in Kenya that directly informed a $20 million policy adjustment by the Kenyan Ministry of Agriculture. This experience taught me that an Economist must bridge academic rigor and real-world impact—a skill I intend to deploy in United States San Francisco, where data-driven decision-making shapes everything from venture capital allocations to urban planning.</w:t>
      </w:r>
    </w:p>
    <w:bookmarkEnd w:id="20"/>
    <w:bookmarkStart w:id="21" w:name="X1c67d65fc2c8aa647d97ce769b64de590fd5577"/>
    <w:p>
      <w:pPr>
        <w:pStyle w:val="Heading2"/>
      </w:pPr>
      <w:r>
        <w:t xml:space="preserve">Why United States San Francisco: The Epicenter of Economic Innovation</w:t>
      </w:r>
    </w:p>
    <w:p>
      <w:pPr>
        <w:pStyle w:val="FirstParagraph"/>
      </w:pPr>
      <w:r>
        <w:t xml:space="preserve">I am drawn specifically to the United States San Francisco not merely as a location, but as an economic ecosystem uniquely positioned at the intersection of technology, finance, and social innovation. The city's unparalleled concentration of tech giants (from Apple to Salesforce), venture capital firms (Sequoia Capital, Y Combinator), and economic think tanks creates a laboratory for studying 21st-century market dynamics. As an Economist, I seek to understand how digital transformation is reshaping labor markets, income inequality, and sustainable growth—issues where United States San Francisco serves as the global testbed.</w:t>
      </w:r>
    </w:p>
    <w:p>
      <w:pPr>
        <w:pStyle w:val="BodyText"/>
      </w:pPr>
      <w:r>
        <w:t xml:space="preserve">What excites me most is the city's commitment to inclusive economic development. Initiatives like SF's "Tech Equity Collaborative" and its ambitious climate action plans present urgent questions for today's Economist: How do we ensure technology creates opportunity rather than widening divides? My research on wage polarization in metropolitan areas directly aligns with this mission. In United States San Francisco, I would collaborate with organizations like the Federal Reserve Bank of San Francisco to analyze real-time economic indicators—transforming data into policies that foster equitable growth.</w:t>
      </w:r>
    </w:p>
    <w:bookmarkEnd w:id="21"/>
    <w:bookmarkStart w:id="22" w:name="X151af1b557ece588dd1bb0535b3defdc65dea5f"/>
    <w:p>
      <w:pPr>
        <w:pStyle w:val="Heading2"/>
      </w:pPr>
      <w:r>
        <w:t xml:space="preserve">Professional Alignment: Bridging Data and Policy</w:t>
      </w:r>
    </w:p>
    <w:p>
      <w:pPr>
        <w:pStyle w:val="FirstParagraph"/>
      </w:pPr>
      <w:r>
        <w:t xml:space="preserve">My professional trajectory has consistently prepared me for this moment. As a Research Economist at McKinsey &amp; Company's Global Public Service Practice, I led a team analyzing the economic impact of remote work policies across 30 U.S. cities. Our findings, published in the Journal of Labor Economics, demonstrated how flexible work models could reduce urban commuting costs by 18% while boosting productivity—insights now informing hybrid policy frameworks in San Francisco's municipal government. This project underscored that an Economist must navigate not only data but also stakeholder politics to drive change.</w:t>
      </w:r>
    </w:p>
    <w:p>
      <w:pPr>
        <w:pStyle w:val="BodyText"/>
      </w:pPr>
      <w:r>
        <w:t xml:space="preserve">Moreover, my experience with the International Monetary Fund (IMF) during the pandemic further honed my ability to operate at speed under uncertainty. I contributed to a rapid assessment of global supply chain disruptions affecting tech manufacturing—a project requiring coordination across 12 nations and 7 economic indicators. This taught me that in United States San Francisco's fast-paced environment, an Economist must balance analytical precision with agility: the same qualities needed when advising startups on market entry or city officials on post-pandemic recovery strategies.</w:t>
      </w:r>
    </w:p>
    <w:bookmarkEnd w:id="22"/>
    <w:bookmarkStart w:id="23" w:name="X35664db0c5203d1095b94cae359706ff785f0de"/>
    <w:p>
      <w:pPr>
        <w:pStyle w:val="Heading2"/>
      </w:pPr>
      <w:r>
        <w:t xml:space="preserve">Future Contributions: Shaping San Francisco's Economic Future</w:t>
      </w:r>
    </w:p>
    <w:p>
      <w:pPr>
        <w:pStyle w:val="FirstParagraph"/>
      </w:pPr>
      <w:r>
        <w:t xml:space="preserve">My vision extends beyond immediate contributions. I aim to establish a research initiative focused on "Tech-Driven Inclusive Growth" in United States San Francisco, collaborating with institutions like UC Berkeley's Haas School of Business and the Federal Reserve Bank of San Francisco. This project would develop metrics to quantify how AI and automation create opportunities for underrepresented groups—addressing a critical gap in current economic discourse. I propose leveraging San Francisco's unique data infrastructure (including real-time mobility sensors and anonymized transaction datasets) to build predictive models that policymakers can deploy immediately.</w:t>
      </w:r>
    </w:p>
    <w:p>
      <w:pPr>
        <w:pStyle w:val="BodyText"/>
      </w:pPr>
      <w:r>
        <w:t xml:space="preserve">Furthermore, I intend to mentor emerging Economists through local universities, fostering the next generation of analytical talent. As a member of the American Economic Association's Young Scholars Network, I've witnessed how early-career guidance accelerates impact—a practice I'll champion in San Francisco's academic community. My goal is not just to work as an Economist in United States San Francisco but to help redefine what economic leadership means in the digital age.</w:t>
      </w:r>
    </w:p>
    <w:p>
      <w:pPr>
        <w:pStyle w:val="BodyText"/>
      </w:pPr>
      <w:r>
        <w:rPr>
          <w:bCs/>
          <w:b/>
        </w:rPr>
        <w:t xml:space="preserve">This Statement of Purpose crystallizes my resolve to become a transformative Economist within the United States San Francisco ecosystem</w:t>
      </w:r>
      <w:r>
        <w:t xml:space="preserve">. I see this city not as a destination, but as a catalyst—a place where data meets humanity, technology serves society, and economic policy becomes tangible hope for millions. My academic rigor, field-tested analytical skills, and unwavering commitment to equitable growth position me to immediately contribute to San Francisco's economic narrative. As we navigate the challenges of AI integration, climate adaptation, and urban equity in the 2020s, I am ready to bring my expertise as an Economist to this pivotal moment.</w:t>
      </w:r>
    </w:p>
    <w:bookmarkEnd w:id="23"/>
    <w:bookmarkStart w:id="24" w:name="X8f260bffb84a8a8071a3875dbdc22ac77a82389"/>
    <w:p>
      <w:pPr>
        <w:pStyle w:val="Heading2"/>
      </w:pPr>
      <w:r>
        <w:t xml:space="preserve">Conclusion: The Economist's Mission in San Francisco</w:t>
      </w:r>
    </w:p>
    <w:p>
      <w:pPr>
        <w:pStyle w:val="FirstParagraph"/>
      </w:pPr>
      <w:r>
        <w:t xml:space="preserve">My journey has been a continuous preparation for this exact opportunity. From modeling macroeconomic scenarios at the IMF to analyzing real-time urban data in London, every step has built toward my aspiration to serve as an Economist within United States San Francisco. I understand that economic leadership here requires more than technical proficiency—it demands cultural fluency, ethical grounding, and a relentless focus on human outcomes. In this city where venture capital meets social justice movements, I am ready to apply my skills not just to measure the economy but to shape it toward greater fairness and innovation.</w:t>
      </w:r>
    </w:p>
    <w:p>
      <w:pPr>
        <w:pStyle w:val="BodyText"/>
      </w:pPr>
      <w:r>
        <w:t xml:space="preserve">As I finalize this Statement of Purpose, I reaffirm my commitment to becoming an Economist who doesn't merely observe San Francisco's economic revolution but actively helps steer its course. The United States San Francisco is where theory meets practice at scale, and I am prepared to contribute the intellectual depth, practical experience, and passionate dedication that define a truly impactful Economist.</w:t>
      </w:r>
    </w:p>
    <w:p>
      <w:pPr>
        <w:pStyle w:val="BodyText"/>
      </w:pPr>
      <w:r>
        <w:t xml:space="preserve">Thank you for considering my application to join this vital economic community. I eagerly anticipate the opportunity to discuss how my vision aligns with your mission as an Economist in United States San Francisco.</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Economist Career in United States San Francisco</dc:title>
  <dc:creator/>
  <dc:language>en</dc:language>
  <cp:keywords/>
  <dcterms:created xsi:type="dcterms:W3CDTF">2026-06-04T01:37:58Z</dcterms:created>
  <dcterms:modified xsi:type="dcterms:W3CDTF">2026-06-04T01:37:58Z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