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d121765401f90a13166612841ee4b9e48938911"/>
    <w:p>
      <w:pPr>
        <w:pStyle w:val="Heading1"/>
      </w:pPr>
      <w:r>
        <w:t xml:space="preserve">Statement of Purpose for Editor Position in Afghanistan Kabul</w:t>
      </w:r>
    </w:p>
    <w:p>
      <w:pPr>
        <w:pStyle w:val="FirstParagraph"/>
      </w:pPr>
      <w:r>
        <w:t xml:space="preserve">I am writing this Statement of Purpose to formally express my profound commitment to securing the Editor position within Afghanistan Kabul. As a dedicated journalism professional with over seven years of editorial experience across conflict zones, I have developed a deep understanding of how media shapes narratives in post-conflict societies. This role represents not merely a career opportunity but a vital mission—especially within the complex sociopolitical landscape of Afghanistan Kabul, where ethical storytelling and journalistic integrity have never been more critical. My purpose here is clear: to contribute meaningfully to Kabul's media ecosystem through meticulous editorial leadership that elevates truth, promotes understanding, and supports Afghanistan's journey toward stability.</w:t>
      </w:r>
    </w:p>
    <w:p>
      <w:pPr>
        <w:pStyle w:val="BodyText"/>
      </w:pPr>
      <w:r>
        <w:t xml:space="preserve">My journey began during my undergraduate studies in Media Studies at Kabul University, where I witnessed firsthand how under-resourced journalism institutions struggled to maintain credibility amid political turbulence. This ignited my passion for editorial excellence as a tool for social cohesion. After graduating with honors, I spent three years as an Assistant Editor at</w:t>
      </w:r>
      <w:r>
        <w:t xml:space="preserve"> </w:t>
      </w:r>
      <w:r>
        <w:rPr>
          <w:iCs/>
          <w:i/>
        </w:rPr>
        <w:t xml:space="preserve">Kabul Times</w:t>
      </w:r>
      <w:r>
        <w:t xml:space="preserve">, where I managed newsroom operations during volatile periods, including the 2021 transition. My responsibilities included fact-checking sensitive political reports, mentoring young Afghan journalists on ethical reporting standards, and developing editorial guidelines that respected Afghanistan's cultural context while upholding international journalism norms. This experience taught me that an Editor in Kabul must balance journalistic rigor with nuanced cultural awareness—a duality I now embrace as non-negotiable.</w:t>
      </w:r>
    </w:p>
    <w:p>
      <w:pPr>
        <w:pStyle w:val="BodyText"/>
      </w:pPr>
      <w:r>
        <w:t xml:space="preserve">The current media environment in Afghanistan Kabul demands an Editor who comprehends both the technical and human dimensions of news production. With media outlets facing unprecedented challenges—including funding shortages, safety concerns, and shifting regulatory landscapes—I have developed a specialized approach to editorial management. In my previous role at</w:t>
      </w:r>
      <w:r>
        <w:t xml:space="preserve"> </w:t>
      </w:r>
      <w:r>
        <w:rPr>
          <w:iCs/>
          <w:i/>
        </w:rPr>
        <w:t xml:space="preserve">Watan News</w:t>
      </w:r>
      <w:r>
        <w:t xml:space="preserve">, I spearheaded a digital transformation initiative that increased audience engagement by 45% while maintaining rigorous fact-checking protocols. I implemented AI-assisted plagiarism detection tools without compromising human judgment, ensuring content met both Afghan values and global journalistic standards. This experience confirmed my belief that an effective Editor must be a technological adept and a compassionate leader—qualities I will deploy immediately upon joining your team in Kabul.</w:t>
      </w:r>
    </w:p>
    <w:p>
      <w:pPr>
        <w:pStyle w:val="BodyText"/>
      </w:pPr>
      <w:r>
        <w:t xml:space="preserve">My commitment to ethical journalism is deeply rooted in Afghanistan's socio-cultural fabric. Having grown up in Kabul, I understand that stories about women's education, agricultural resilience, or inter-ethnic dialogue can be transformative when presented with editorial care. I recall editing a feature on rural health clinics in Logar Province that later inspired community donations—proof that thoughtful storytelling drives tangible change. As an Editor for Afghanistan Kabul, I will prioritize narratives that amplify Afghan voices rather than impose external perspectives. This means developing localized content strategies, establishing community feedback loops with readers across provinces, and ensuring our editorial board includes diverse gender and ethnic representation—a practice I pioneered at</w:t>
      </w:r>
      <w:r>
        <w:t xml:space="preserve"> </w:t>
      </w:r>
      <w:r>
        <w:rPr>
          <w:iCs/>
          <w:i/>
        </w:rPr>
        <w:t xml:space="preserve">Shabkhor</w:t>
      </w:r>
      <w:r>
        <w:t xml:space="preserve"> </w:t>
      </w:r>
      <w:r>
        <w:t xml:space="preserve">magazine.</w:t>
      </w:r>
    </w:p>
    <w:p>
      <w:pPr>
        <w:pStyle w:val="BodyText"/>
      </w:pPr>
      <w:r>
        <w:t xml:space="preserve">I recognize that the Editor position in Kabul requires more than editorial skill—it demands cultural fluency and unwavering courage. After the Taliban takeover, many journalists left Afghanistan, creating a vacuum of experienced professionals. I have stayed committed to this nation's media revival despite risks because I believe journalism is Afghanistan's most powerful catalyst for healing. My Statement of Purpose is thus a pledge: to protect journalistic integrity when it matters most, to mentor the next generation of Afghan editors through workshops on digital safety and narrative ethics, and to champion solutions-based reporting that showcases Afghanistan’s resilience beyond conflict narratives. In my view, an Editor in Kabul isn’t just a wordsmith—they are a guardian of truth in an era where misinformation threatens national unity.</w:t>
      </w:r>
    </w:p>
    <w:p>
      <w:pPr>
        <w:pStyle w:val="BodyText"/>
      </w:pPr>
      <w:r>
        <w:t xml:space="preserve">Long-term, I envision this role as the cornerstone of my mission to rebuild Afghanistan’s media infrastructure. I plan to collaborate with Kabul University’s journalism department to create a fellowship program for emerging editors, ensuring that editorial excellence becomes embedded in our national identity. Simultaneously, I will advocate for sustainable funding models that reduce dependence on foreign donors—a critical step toward media independence. These initiatives align perfectly with the strategic vision of your organization: to establish Afghanistan Kabul as a hub where responsible journalism thrives amidst adversity.</w:t>
      </w:r>
    </w:p>
    <w:p>
      <w:pPr>
        <w:pStyle w:val="BodyText"/>
      </w:pPr>
      <w:r>
        <w:t xml:space="preserve">In conclusion, my career has been defined by a single conviction—that editorial leadership in Afghanistan Kabul must be rooted in both professionalism and profound local understanding. I have the technical expertise, cultural competence, and ethical resolve to excel as your Editor. More importantly, I bring an unshakeable belief that thoughtful journalism can help Afghanistan navigate its path forward while honoring its rich heritage. This Statement of Purpose is not merely a document—it is a promise to serve with integrity in the heart of Kabul where every edited word carries the weight of our nation’s future.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Afghanistan Kabul</dc:title>
  <dc:creator/>
  <cp:keywords/>
  <dcterms:created xsi:type="dcterms:W3CDTF">2026-07-21T12:06:17Z</dcterms:created>
  <dcterms:modified xsi:type="dcterms:W3CDTF">2026-07-21T12:06:17Z</dcterms:modified>
</cp:coreProperties>
</file>

<file path=docProps/custom.xml><?xml version="1.0" encoding="utf-8"?>
<Properties xmlns="http://schemas.openxmlformats.org/officeDocument/2006/custom-properties" xmlns:vt="http://schemas.openxmlformats.org/officeDocument/2006/docPropsVTypes"/>
</file>