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f2e2ca1c4c6647076991d554621a4d8addf115c"/>
    <w:p>
      <w:pPr>
        <w:pStyle w:val="Heading1"/>
      </w:pPr>
      <w:r>
        <w:t xml:space="preserve">Statement of Purpose for Editorial Leadership in Algeria Algiers</w:t>
      </w:r>
    </w:p>
    <w:p>
      <w:pPr>
        <w:pStyle w:val="FirstParagraph"/>
      </w:pPr>
      <w:r>
        <w:t xml:space="preserve">As a dedicated editorial professional with over seven years of experience shaping narratives across multicultural landscapes, I submit this Statement of Purpose to express my profound commitment to serving as an Editor within the dynamic media ecosystem of Algeria Algiers. This document articulates my specialized qualifications, unwavering dedication to journalistic integrity, and strategic vision for elevating content that resonates authentically with Algeria’s diverse population. My career has been defined by a mission to bridge linguistic nuance and cultural depth—qualities I believe are paramount for an Editor operating within Algeria Algiers’ unique sociopolitical context.</w:t>
      </w:r>
    </w:p>
    <w:p>
      <w:pPr>
        <w:pStyle w:val="BodyText"/>
      </w:pPr>
      <w:r>
        <w:t xml:space="preserve">My journey began in Tunis, where I honed my editorial skills at a regional Arabic-French bilingual publication. There, I managed the translation of complex policy documents into accessible local narratives while navigating Algeria’s nuanced linguistic tapestry—where Modern Standard Arabic, Darija dialects, and French coexist as pillars of communication. This experience crystallized my understanding: an effective Editor in Algeria Algiers must not merely correct grammar but actively foster cultural dialogue. In 2020, I spearheaded a digital transformation initiative for a Casablanca-based news platform that increased Algerian audience engagement by 45% through hyperlocal content adaptation—a success directly attributable to my focus on Algeria-specific reader preferences and sensitivities.</w:t>
      </w:r>
    </w:p>
    <w:p>
      <w:pPr>
        <w:pStyle w:val="BodyText"/>
      </w:pPr>
      <w:r>
        <w:t xml:space="preserve">What distinguishes my approach as an Editor is my immersive understanding of Algeria’s evolving media landscape. I have studied the pivotal role of Algiers as the nation’s cultural capital, where institutions like the University of Algiers and El Watan Press continuously shape national discourse. I recognize that an Editor in this environment must balance rigorous factual accuracy with profound respect for Algeria’s rich Amazigh heritage, Islamic traditions, and post-colonial identity. My recent work editing a series on urban youth culture in Algiers’ Casbah district exemplifies this: by collaborating with local writers to preserve oral histories while modernizing storytelling techniques, we produced content that was both critically acclaimed and deeply rooted in Algeria’s social fabric.</w:t>
      </w:r>
    </w:p>
    <w:p>
      <w:pPr>
        <w:pStyle w:val="BodyText"/>
      </w:pPr>
      <w:r>
        <w:t xml:space="preserve">My academic foundation further equips me for this role. I hold a Master’s in International Communication from the University of Paris-Sorbonne, with a thesis analyzing media bias in North African conflict reporting—directly relevant to Algeria Algiers’ complex geopolitical position. I have also completed specialized training in Arabic language editing at the Institute of Arab Languages (Algiers), deepening my proficiency in regional dialects and literary conventions. Crucially, this education was not theoretical; it was applied through a volunteer stint with the Algerian Press Club, where I streamlined editorial workflows for 12 local newspapers during a critical election period—a project that demanded acute sensitivity to Algeria’s political climate.</w:t>
      </w:r>
    </w:p>
    <w:p>
      <w:pPr>
        <w:pStyle w:val="BodyText"/>
      </w:pPr>
      <w:r>
        <w:t xml:space="preserve">As an Editor operating in Algeria Algiers, I am driven by three core principles. First,</w:t>
      </w:r>
      <w:r>
        <w:t xml:space="preserve"> </w:t>
      </w:r>
      <w:r>
        <w:rPr>
          <w:iCs/>
          <w:i/>
        </w:rPr>
        <w:t xml:space="preserve">authentic representation</w:t>
      </w:r>
      <w:r>
        <w:t xml:space="preserve">: ensuring underrepresented voices—from Kabyle activists to rural artisans—feature prominently in published narratives. Second,</w:t>
      </w:r>
      <w:r>
        <w:t xml:space="preserve"> </w:t>
      </w:r>
      <w:r>
        <w:rPr>
          <w:iCs/>
          <w:i/>
        </w:rPr>
        <w:t xml:space="preserve">ethical stewardship</w:t>
      </w:r>
      <w:r>
        <w:t xml:space="preserve">: upholding the highest standards of verification amid misinformation challenges prevalent across North Africa’s digital landscape. Third,</w:t>
      </w:r>
      <w:r>
        <w:t xml:space="preserve"> </w:t>
      </w:r>
      <w:r>
        <w:rPr>
          <w:iCs/>
          <w:i/>
        </w:rPr>
        <w:t xml:space="preserve">cultural innovation</w:t>
      </w:r>
      <w:r>
        <w:t xml:space="preserve">: developing content formats that honor Algeria’s traditions while embracing digital evolution, such as integrating Amazigh proverbs into modern infographics for social media campaigns.</w:t>
      </w:r>
    </w:p>
    <w:p>
      <w:pPr>
        <w:pStyle w:val="BodyText"/>
      </w:pPr>
      <w:r>
        <w:t xml:space="preserve">I am particularly drawn to this opportunity because of Algiers’ position as a nexus of North African thought. The city’s vibrant cafés, historic libraries, and burgeoning tech hubs embody the very spirit I aim to amplify through my work. I have meticulously researched Algeria’s current publishing needs—such as the growing demand for digital literacy resources in Arabic dialects and sustainable development content aligned with Algeria’s Vision 2030 goals—and have already developed pilot projects addressing these gaps. For instance, I recently designed an editorial framework for educational materials targeting Algerian secondary schools that integrates national curriculum standards with contemporary civic engagement themes—a model scalable across Algiers’ educational institutions.</w:t>
      </w:r>
    </w:p>
    <w:p>
      <w:pPr>
        <w:pStyle w:val="BodyText"/>
      </w:pPr>
      <w:r>
        <w:t xml:space="preserve">My proposed contribution extends beyond traditional editorial duties. As an Editor in Algeria Algiers, I envision establishing a mentorship program pairing seasoned journalists with emerging talent from the University of Science and Technology in Algiers (USTHB). This initiative would address the critical shortage of local editorial leadership while fostering Algeria’s next generation of media innovators. Furthermore, I am prepared to advocate for ethical guidelines that reflect Algeria’s unique context—such as protocols for interviewing women in conservative communities or covering sensitive historical events with appropriate nuance.</w:t>
      </w:r>
    </w:p>
    <w:p>
      <w:pPr>
        <w:pStyle w:val="BodyText"/>
      </w:pPr>
      <w:r>
        <w:t xml:space="preserve">Having reviewed the strategic priorities of leading Algerian publications including Al-Maghreb and El Watan, I recognize that Algeria Algiers requires Editors who understand more than language—they must embody cultural fluency. My career has been a testament to this philosophy: whether negotiating sensitive content with government stakeholders in Algiers’ administrative centers or training teams on inclusive storytelling for Amazigh communities in the Kabylie region, I have consistently prioritized Algeria’s authentic voice over generic global templates.</w:t>
      </w:r>
    </w:p>
    <w:p>
      <w:pPr>
        <w:pStyle w:val="BodyText"/>
      </w:pPr>
      <w:r>
        <w:t xml:space="preserve">This Statement of Purpose is not merely an application; it is a commitment to Algeria Algiers’ journalistic future. I bring not just technical expertise as an Editor but a visceral understanding of what this nation’s stories deserve: respect, precision, and relevance. I am eager to contribute my editorial vision to the heart of Algerian media—where Algiers’ historical legacy meets its digital tomorrow—and ensure every published word advances Algeria’s narrative with integrity and pride. With the cultural insight cultivated through years of immersion in Algeria’s vibrant society, I am prepared to serve as an Editor who elevates both individual voices and national discourse.</w:t>
      </w:r>
    </w:p>
    <w:p>
      <w:pPr>
        <w:pStyle w:val="BodyText"/>
      </w:pPr>
      <w:r>
        <w:t xml:space="preserve">I respectfully request the opportunity to discuss how my editorial leadership can support your mission in Algeria Algiers. My track record proves that when an Editor understands the soul of a nation, they don’t just publish stories—they shape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Algeria Algiers</dc:title>
  <dc:creator/>
  <dc:language>en</dc:language>
  <cp:keywords/>
  <dcterms:created xsi:type="dcterms:W3CDTF">2025-12-11T13:37:26Z</dcterms:created>
  <dcterms:modified xsi:type="dcterms:W3CDTF">2025-12-11T13:37:26Z</dcterms:modified>
</cp:coreProperties>
</file>

<file path=docProps/custom.xml><?xml version="1.0" encoding="utf-8"?>
<Properties xmlns="http://schemas.openxmlformats.org/officeDocument/2006/custom-properties" xmlns:vt="http://schemas.openxmlformats.org/officeDocument/2006/docPropsVTypes"/>
</file>