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7" w:name="statement-of-purpose-for-editor-position"/>
    <w:p>
      <w:pPr>
        <w:pStyle w:val="Heading1"/>
      </w:pPr>
      <w:r>
        <w:t xml:space="preserve">Statement of Purpose for Editor Position</w:t>
      </w:r>
    </w:p>
    <w:p>
      <w:pPr>
        <w:pStyle w:val="FirstParagraph"/>
      </w:pPr>
      <w:r>
        <w:t xml:space="preserve">As I prepare this Statement of Purpose, I find myself reflecting on a profound connection between my professional identity and the vibrant cultural heartbeat of Brazil Rio de Janeiro. This document is not merely an application—it is a testament to my unwavering commitment to excellence in editorial work within one of Latin America's most dynamic cities. My journey as an Editor has been shaped by a deep respect for linguistic precision, cultural nuance, and storytelling that resonates with diverse communities. Now, I stand ready to contribute this expertise to the thriving media landscape of Brazil Rio de Janeiro.</w:t>
      </w:r>
    </w:p>
    <w:bookmarkStart w:id="20" w:name="the-convergence-of-passion-and-place"/>
    <w:p>
      <w:pPr>
        <w:pStyle w:val="Heading2"/>
      </w:pPr>
      <w:r>
        <w:t xml:space="preserve">The Convergence of Passion and Place</w:t>
      </w:r>
    </w:p>
    <w:p>
      <w:pPr>
        <w:pStyle w:val="FirstParagraph"/>
      </w:pPr>
      <w:r>
        <w:t xml:space="preserve">Having spent five years honing my editorial craft across international publications, I have come to understand that exceptional editing transcends technical skill—it requires cultural immersion. Brazil Rio de Janeiro represents the perfect confluence of artistic energy and professional opportunity where this philosophy finds its truest expression. The city's unique blend of Portuguese heritage, Afro-Brazilian traditions, and contemporary innovation creates a media environment unlike any other in the Western Hemisphere. As an Editor, I am not merely seeking employment; I seek to become part of Rio's living narrative—one that demands sensitivity to regional dialects like</w:t>
      </w:r>
      <w:r>
        <w:t xml:space="preserve"> </w:t>
      </w:r>
      <w:r>
        <w:rPr>
          <w:iCs/>
          <w:i/>
        </w:rPr>
        <w:t xml:space="preserve">português carioca</w:t>
      </w:r>
      <w:r>
        <w:t xml:space="preserve">, awareness of social dynamics from favelas to Leme, and respect for the city's role as a global hub for creative expression. This Statement of Purpose is therefore deeply rooted in my commitment to serving Rio de Janeiro's distinct editorial needs.</w:t>
      </w:r>
    </w:p>
    <w:bookmarkEnd w:id="20"/>
    <w:bookmarkStart w:id="21" w:name="Xbd47358ba94bccc85d26c7ba43efc0911ce8d0a"/>
    <w:p>
      <w:pPr>
        <w:pStyle w:val="Heading2"/>
      </w:pPr>
      <w:r>
        <w:t xml:space="preserve">Professional Foundation: Beyond Proofreading</w:t>
      </w:r>
    </w:p>
    <w:p>
      <w:pPr>
        <w:pStyle w:val="FirstParagraph"/>
      </w:pPr>
      <w:r>
        <w:t xml:space="preserve">My editorial career began at a São Paulo-based cultural magazine, where I developed an acute ear for regional storytelling. But it was my subsequent role at a Rio de Janeiro independent publisher that truly shaped my approach. There, I edited award-winning works on samba history and urban sociology—projects requiring nuanced understanding of local context. For instance, when editing a documentary series on Carioca identity, I collaborated with linguists to preserve authentic slang like "</w:t>
      </w:r>
      <w:r>
        <w:rPr>
          <w:iCs/>
          <w:i/>
        </w:rPr>
        <w:t xml:space="preserve">ê bicho</w:t>
      </w:r>
      <w:r>
        <w:t xml:space="preserve">" while ensuring academic rigor for international audiences. This experience taught me that effective Editing in Brazil Rio de Janeiro isn't about imposing universal standards; it's about elevating local voices with respect and precision. My portfolio includes 120+ edited articles, books, and digital campaigns that have collectively reached over 5 million readers across Latin America.</w:t>
      </w:r>
    </w:p>
    <w:bookmarkEnd w:id="21"/>
    <w:bookmarkStart w:id="22" w:name="X844ff151a19b0b17155f2a706574a6b2c7c66f9"/>
    <w:p>
      <w:pPr>
        <w:pStyle w:val="Heading2"/>
      </w:pPr>
      <w:r>
        <w:t xml:space="preserve">Why Brazil Rio de Janeiro Demands Specialized Editorial Excellence</w:t>
      </w:r>
    </w:p>
    <w:p>
      <w:pPr>
        <w:pStyle w:val="FirstParagraph"/>
      </w:pPr>
      <w:r>
        <w:t xml:space="preserve">Unlike many global markets, Brazil's editorial landscape faces unique challenges. The linguistic diversity of Portuguese—ranging from the rapid-fire colloquialisms of Rio to the distinct dialects of Bahia or São Paulo—requires editors who can navigate these nuances without homogenizing voices. In a city where social media movements like #BemVindoRio shape national discourse, an Editor must balance journalistic integrity with cultural sensitivity. I've developed a methodology specifically for this environment: First, immersive research (including neighborhood walks in Santa Teresa and interviews at the Museu do Amanhã), then collaborative editing with local writers to preserve authentic perspectives. This approach was instrumental when I edited a landmark book on favela artistry that won the 2022 Prêmio Jabuti, Brazil's top literary award. Such success proves that Editorial work in Rio de Janeiro must be deeply contextual—not generic.</w:t>
      </w:r>
    </w:p>
    <w:bookmarkEnd w:id="22"/>
    <w:bookmarkStart w:id="23" w:name="X9ae70f22e45f1dcde9cf04cb90ae7db8c7fb2d9"/>
    <w:p>
      <w:pPr>
        <w:pStyle w:val="Heading2"/>
      </w:pPr>
      <w:r>
        <w:t xml:space="preserve">The Vision: Elevating Rio's Narrative on the World Stage</w:t>
      </w:r>
    </w:p>
    <w:p>
      <w:pPr>
        <w:pStyle w:val="FirstParagraph"/>
      </w:pPr>
      <w:r>
        <w:t xml:space="preserve">My vision for this Editor role extends beyond correcting grammar. I aim to champion stories that redefine global perceptions of Brazil Rio de Janeiro—moving beyond clichés of beaches and Carnival to explore complex realities like sustainable urban development in Barra da Tijuca or the resurgence of indigenous narratives in Guanabara Bay. As an Editor, I will implement a three-tiered strategy: 1) Establishing a regional content database tracking cultural terminology (e.g., distinguishing between</w:t>
      </w:r>
      <w:r>
        <w:t xml:space="preserve"> </w:t>
      </w:r>
      <w:r>
        <w:rPr>
          <w:iCs/>
          <w:i/>
        </w:rPr>
        <w:t xml:space="preserve">praia</w:t>
      </w:r>
      <w:r>
        <w:t xml:space="preserve"> </w:t>
      </w:r>
      <w:r>
        <w:t xml:space="preserve">in Copacabana vs. Ilha do Governador), 2) Creating workshops with local writers on narrative structure for international markets, and 3) Developing editorial guidelines that honor linguistic diversity while maintaining professional standards. This framework has already proven effective at my current institution, where it increased cross-cultural engagement by 40%.</w:t>
      </w:r>
    </w:p>
    <w:bookmarkEnd w:id="23"/>
    <w:bookmarkStart w:id="24" w:name="X2a04defd7f817b4bc3b75b0950d3108924715de"/>
    <w:p>
      <w:pPr>
        <w:pStyle w:val="Heading2"/>
      </w:pPr>
      <w:r>
        <w:t xml:space="preserve">Personal Connection to Rio's Creative Soul</w:t>
      </w:r>
    </w:p>
    <w:p>
      <w:pPr>
        <w:pStyle w:val="FirstParagraph"/>
      </w:pPr>
      <w:r>
        <w:t xml:space="preserve">My relationship with Brazil Rio de Janeiro is personal as well as professional. I first visited the city during my university exchange program in 2016, where I lived near Lapa and spent weekends listening to samba at Roda de Samba Carioca. That experience transformed me from a passive observer into an active participant in Rio's cultural dialogue. Since then, I've maintained ties through collaborations with the Fundação Casa de Rui Barbosa and the Instituto Nacional do Patrimônio Histórico e Artístico Nacional (IPHAN). Most significantly, my work editing</w:t>
      </w:r>
      <w:r>
        <w:t xml:space="preserve"> </w:t>
      </w:r>
      <w:r>
        <w:rPr>
          <w:iCs/>
          <w:i/>
        </w:rPr>
        <w:t xml:space="preserve">Revista Carioca</w:t>
      </w:r>
      <w:r>
        <w:t xml:space="preserve">'s 2023 special issue on "Urban Memory" was deeply informed by walking every neighborhood—seeing how Editorial choices impact community perception. In Rio, words carry the weight of history; as an Editor here, I understand that every comma is a cultural decision.</w:t>
      </w:r>
    </w:p>
    <w:bookmarkEnd w:id="24"/>
    <w:bookmarkStart w:id="25" w:name="Xe1379d087bb57bdf15d8f08eb35bfdaffd120de"/>
    <w:p>
      <w:pPr>
        <w:pStyle w:val="Heading2"/>
      </w:pPr>
      <w:r>
        <w:t xml:space="preserve">Commitment to Continuous Growth in Brazil's Media Ecosystem</w:t>
      </w:r>
    </w:p>
    <w:p>
      <w:pPr>
        <w:pStyle w:val="FirstParagraph"/>
      </w:pPr>
      <w:r>
        <w:t xml:space="preserve">Recognizing that Rio de Janeiro's media landscape evolves rapidly—from the rise of digital platforms like R7 to the growing influence of Afro-Brazilian creators—I commit to ongoing professional development. I've recently completed a certification in Latin American Cultural Studies at Pontifícia Universidade Católica do Rio de Janeiro (PUC-Rio), and I actively participate in the Associação Brasileira de Editores (ABE) network. My goal is not just to serve as an Editor, but to become a catalyst for editorial innovation within Brazil's creative industries. In my Statement of Purpose, I emphasize that this role is about building bridges: between traditional publishing and digital media, between local narratives and global audiences, and between the city's rich past and its evolving future.</w:t>
      </w:r>
    </w:p>
    <w:p>
      <w:pPr>
        <w:pStyle w:val="BodyText"/>
      </w:pPr>
      <w:r>
        <w:t xml:space="preserve">"In Rio de Janeiro, every sentence carries the echo of a samba rhythm. As an Editor here, I don't just polish words—I amplify voices that shape Brazil's soul."</w:t>
      </w:r>
    </w:p>
    <w:bookmarkEnd w:id="25"/>
    <w:bookmarkStart w:id="26" w:name="conclusion"/>
    <w:p>
      <w:pPr>
        <w:pStyle w:val="Heading2"/>
      </w:pPr>
      <w:r>
        <w:t xml:space="preserve">Conclusion</w:t>
      </w:r>
    </w:p>
    <w:p>
      <w:pPr>
        <w:pStyle w:val="FirstParagraph"/>
      </w:pPr>
      <w:r>
        <w:t xml:space="preserve">My Statement of Purpose is a declaration of intent to dedicate my editorial expertise to Brazil Rio de Janeiro. Having navigated the complexities of language in this city's streets, cafes, and cultural institutions, I bring not just skills but an embodied understanding of what it means to be an Editor here. I am ready to contribute immediately to your team—whether refining a journalist's report on the Zona Sul waterfront or ensuring a children's book about Guanabara Bay authentically reflects Carioca spirit. The opportunity to serve as Editor in this unparalleled city isn't just a career step; it's the fulfillment of a professional purpose I've been preparing for since that first rainy afternoon listening to samba in Lapa. I eagerly await the chance to discuss how my vision aligns with your editorial mission, and to contribute my unique perspective to Rio de Janeiro's vibrant story.</w:t>
      </w:r>
    </w:p>
    <w:p>
      <w:pPr>
        <w:pStyle w:val="BodyText"/>
      </w:pPr>
      <w:r>
        <w:t xml:space="preserve">With profound respect for Brazil's cultural richness,</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Rio de Janeiro</dc:title>
  <dc:creator/>
  <dc:language>en</dc:language>
  <cp:keywords/>
  <dcterms:created xsi:type="dcterms:W3CDTF">2026-07-21T04:53:00Z</dcterms:created>
  <dcterms:modified xsi:type="dcterms:W3CDTF">2026-07-21T04:53:00Z</dcterms:modified>
</cp:coreProperties>
</file>

<file path=docProps/custom.xml><?xml version="1.0" encoding="utf-8"?>
<Properties xmlns="http://schemas.openxmlformats.org/officeDocument/2006/custom-properties" xmlns:vt="http://schemas.openxmlformats.org/officeDocument/2006/docPropsVTypes"/>
</file>