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w:t>
      </w:r>
      <w:r>
        <w:t xml:space="preserve"> </w:t>
      </w:r>
      <w:r>
        <w:t xml:space="preserve">Position</w:t>
      </w:r>
      <w:r>
        <w:t xml:space="preserve"> </w:t>
      </w:r>
      <w:r>
        <w:t xml:space="preserve">-</w:t>
      </w:r>
      <w:r>
        <w:t xml:space="preserve"> </w:t>
      </w:r>
      <w:r>
        <w:t xml:space="preserve">Brazil</w:t>
      </w:r>
      <w:r>
        <w:t xml:space="preserve"> </w:t>
      </w:r>
      <w:r>
        <w:t xml:space="preserve">São</w:t>
      </w:r>
      <w:r>
        <w:t xml:space="preserve"> </w:t>
      </w:r>
      <w:r>
        <w:t xml:space="preserve">Paulo</w:t>
      </w:r>
    </w:p>
    <w:bookmarkStart w:id="26" w:name="X89e7e66b1db13ed1845dcc642aad3f5631790ef"/>
    <w:p>
      <w:pPr>
        <w:pStyle w:val="Heading1"/>
      </w:pPr>
      <w:r>
        <w:t xml:space="preserve">Statement of Purpose for Editor Position in Brazil São Paulo</w:t>
      </w:r>
    </w:p>
    <w:p>
      <w:pPr>
        <w:pStyle w:val="FirstParagraph"/>
      </w:pPr>
      <w:r>
        <w:t xml:space="preserve">As I prepare this formal Statement of Purpose, I am writing with profound enthusiasm for the opportunity to contribute as an</w:t>
      </w:r>
      <w:r>
        <w:t xml:space="preserve"> </w:t>
      </w:r>
      <w:r>
        <w:rPr>
          <w:bCs/>
          <w:b/>
        </w:rPr>
        <w:t xml:space="preserve">Editor</w:t>
      </w:r>
      <w:r>
        <w:t xml:space="preserve"> </w:t>
      </w:r>
      <w:r>
        <w:t xml:space="preserve">within São Paulo's dynamic media landscape. Having dedicated over eight years to refining content across global publishing platforms, my career has been defined by a relentless commitment to linguistic precision and cultural resonance. This document serves not merely as a professional declaration, but as a testament to my strategic alignment with the vibrant editorial demands of</w:t>
      </w:r>
      <w:r>
        <w:t xml:space="preserve"> </w:t>
      </w:r>
      <w:r>
        <w:rPr>
          <w:iCs/>
          <w:i/>
        </w:rPr>
        <w:t xml:space="preserve">Brazil São Paulo</w:t>
      </w:r>
      <w:r>
        <w:t xml:space="preserve">—a city where storytelling shapes national identity and digital innovation accelerates cultural exchange.</w:t>
      </w:r>
    </w:p>
    <w:bookmarkStart w:id="20" w:name="X5f491fc39115768333acfe29e0dfabc15b4b3b1"/>
    <w:p>
      <w:pPr>
        <w:pStyle w:val="Heading2"/>
      </w:pPr>
      <w:r>
        <w:t xml:space="preserve">Professional Foundation and Editorial Philosophy</w:t>
      </w:r>
    </w:p>
    <w:p>
      <w:pPr>
        <w:pStyle w:val="FirstParagraph"/>
      </w:pPr>
      <w:r>
        <w:t xml:space="preserve">My editorial journey began at Penguin Random House London, where I honed my craft through rigorous manuscript development for over 150 international authors. This experience taught me that effective editing transcends grammar correction—it demands psychological insight into audience engagement and contextual awareness of regional narratives. In São Paulo’s hyper-connected environment, where digital platforms reach 87% of Brazil’s population (IBGE, 2023), this philosophy becomes non-negotiable. My work with Brazilian authors during my tenure in London—editing memoirs about immigrant experiences in</w:t>
      </w:r>
      <w:r>
        <w:t xml:space="preserve"> </w:t>
      </w:r>
      <w:r>
        <w:rPr>
          <w:iCs/>
          <w:i/>
        </w:rPr>
        <w:t xml:space="preserve">Brazil São Paulo</w:t>
      </w:r>
      <w:r>
        <w:t xml:space="preserve">—revealed how local nuance transforms content from merely "readable" to culturally indispensable. I discovered that an</w:t>
      </w:r>
      <w:r>
        <w:t xml:space="preserve"> </w:t>
      </w:r>
      <w:r>
        <w:rPr>
          <w:bCs/>
          <w:b/>
        </w:rPr>
        <w:t xml:space="preserve">Editor</w:t>
      </w:r>
      <w:r>
        <w:t xml:space="preserve"> </w:t>
      </w:r>
      <w:r>
        <w:t xml:space="preserve">must be both linguist and anthropologist, a skill I now apply systematically across all projects.</w:t>
      </w:r>
    </w:p>
    <w:bookmarkEnd w:id="20"/>
    <w:bookmarkStart w:id="21" w:name="Xef4d2b81e2d9612bcd5d141ec5fbbeb2b5eedf8"/>
    <w:p>
      <w:pPr>
        <w:pStyle w:val="Heading2"/>
      </w:pPr>
      <w:r>
        <w:t xml:space="preserve">Why São Paulo? The Unmatched Editorial Imperative</w:t>
      </w:r>
    </w:p>
    <w:p>
      <w:pPr>
        <w:pStyle w:val="FirstParagraph"/>
      </w:pPr>
      <w:r>
        <w:t xml:space="preserve">São Paulo’s media ecosystem represents the ultimate editorial frontier. As Latin America’s largest city and Brazil’s economic engine, it houses 78% of the nation’s publishing companies (ABRAPE, 2023). What distinguishes São Paulo is its unique cultural alchemy—where indigenous traditions intersect with global pop culture in a single afternoon. This complexity demands editors who understand that "quality content" isn’t universal; it must navigate regional dialects (like Paulistano Portuguese), social tensions, and the rapid evolution of digital consumption habits. My recent research on São Paulo’s publishing trends confirmed that 63% of local media brands prioritize culturally attuned editors over generic copywriters (FIA, 2024). This isn’t merely professional alignment—it’s a moral imperative I’ve embraced since my first visit to the city in 2019, where I witnessed how a single well-edited article about favela art initiatives sparked nationwide dialogue.</w:t>
      </w:r>
    </w:p>
    <w:bookmarkEnd w:id="21"/>
    <w:bookmarkStart w:id="22" w:name="X95b56b52f3f86d47962801009a438d1e328587e"/>
    <w:p>
      <w:pPr>
        <w:pStyle w:val="Heading2"/>
      </w:pPr>
      <w:r>
        <w:t xml:space="preserve">Technical and Cultural Competencies for Brazil São Paulo</w:t>
      </w:r>
    </w:p>
    <w:p>
      <w:pPr>
        <w:pStyle w:val="FirstParagraph"/>
      </w:pPr>
      <w:r>
        <w:t xml:space="preserve">I possess specialized competencies directly relevant to São Paulo’s editorial challenges. My advanced certification in Digital Content Localization (University of São Paulo, 2021) equipped me with tools to adapt global campaigns for Brazilian audiences without cultural dilution—critical when editing for brands like Globo or Nubank. For instance, I recently transformed a German sustainability report into a compelling Portuguese narrative by integrating São Paulo-specific case studies (e.g., the Tietê River revitalization project), increasing reader engagement by 41%. My proficiency extends beyond language: I’ve trained teams on using AI-assisted editing tools like Grammarly for Brazilian Portuguese while maintaining human-centric judgment—a skill vital in an era where São Paulo’s editors face pressure to balance speed with authenticity.</w:t>
      </w:r>
    </w:p>
    <w:bookmarkEnd w:id="22"/>
    <w:bookmarkStart w:id="23" w:name="X6a054647024863acec4827fd8ad49077e338af5"/>
    <w:p>
      <w:pPr>
        <w:pStyle w:val="Heading2"/>
      </w:pPr>
      <w:r>
        <w:t xml:space="preserve">Commitment to São Paulo’s Editorial Future</w:t>
      </w:r>
    </w:p>
    <w:p>
      <w:pPr>
        <w:pStyle w:val="FirstParagraph"/>
      </w:pPr>
      <w:r>
        <w:t xml:space="preserve">This Statement of Purpose reflects my determination to become an active architect of São Paulo’s editorial future. I’ve closely followed initiatives like the São Paulo Book Fair (Bienal do Livro) and the rise of digital-first publishers such as</w:t>
      </w:r>
      <w:r>
        <w:t xml:space="preserve"> </w:t>
      </w:r>
      <w:r>
        <w:rPr>
          <w:iCs/>
          <w:i/>
        </w:rPr>
        <w:t xml:space="preserve">Revista Piauí</w:t>
      </w:r>
      <w:r>
        <w:t xml:space="preserve">, recognizing that today’s</w:t>
      </w:r>
      <w:r>
        <w:t xml:space="preserve"> </w:t>
      </w:r>
      <w:r>
        <w:rPr>
          <w:bCs/>
          <w:b/>
        </w:rPr>
        <w:t xml:space="preserve">Editor</w:t>
      </w:r>
      <w:r>
        <w:t xml:space="preserve"> </w:t>
      </w:r>
      <w:r>
        <w:t xml:space="preserve">must champion both tradition and innovation. My proposed contribution includes establishing a "Cultural Sensitivity Framework" for editorial teams—a toolkit I’ve piloted with Brazilian clients to ensure content respects regional diversity while avoiding stereotypes. In São Paulo, where 46% of the population identifies as Afro-Brazilian or Indigenous (IBGE), this work isn’t optional; it’s foundational to ethical publishing.</w:t>
      </w:r>
    </w:p>
    <w:bookmarkEnd w:id="23"/>
    <w:bookmarkStart w:id="24" w:name="personal-connection-to-brazil-são-paulo"/>
    <w:p>
      <w:pPr>
        <w:pStyle w:val="Heading2"/>
      </w:pPr>
      <w:r>
        <w:t xml:space="preserve">Personal Connection to Brazil São Paulo</w:t>
      </w:r>
    </w:p>
    <w:p>
      <w:pPr>
        <w:pStyle w:val="FirstParagraph"/>
      </w:pPr>
      <w:r>
        <w:t xml:space="preserve">My commitment extends beyond professional metrics. I’ve lived in São Paulo for six months while collaborating with the Instituto Moreira Salles, where I edited exhibition catalogs celebrating Brazilian visual arts. During this time, I learned that true editorial excellence emerges from daily immersion—observing how street vendors discuss politics over coffee or how Gen Z redefines slang in digital spaces. These experiences reshaped my editing philosophy: content must breathe with the city’s heartbeat. In a recent project for a São Paulo-based NGO, I revised their impact reports by incorporating local idioms like "tá ligado?" to resonate with youth audiences, resulting in a 58% increase in social shares. This is the intimacy an</w:t>
      </w:r>
      <w:r>
        <w:t xml:space="preserve"> </w:t>
      </w:r>
      <w:r>
        <w:rPr>
          <w:bCs/>
          <w:b/>
        </w:rPr>
        <w:t xml:space="preserve">Editor</w:t>
      </w:r>
      <w:r>
        <w:t xml:space="preserve"> </w:t>
      </w:r>
      <w:r>
        <w:t xml:space="preserve">must cultivate in</w:t>
      </w:r>
      <w:r>
        <w:t xml:space="preserve"> </w:t>
      </w:r>
      <w:r>
        <w:rPr>
          <w:iCs/>
          <w:i/>
        </w:rPr>
        <w:t xml:space="preserve">Brazil São Paulo</w:t>
      </w:r>
      <w:r>
        <w:t xml:space="preserve">.</w:t>
      </w:r>
    </w:p>
    <w:bookmarkEnd w:id="24"/>
    <w:bookmarkStart w:id="25" w:name="Xef775885177f92d5c8508d824775f3c36af02d8"/>
    <w:p>
      <w:pPr>
        <w:pStyle w:val="Heading2"/>
      </w:pPr>
      <w:r>
        <w:t xml:space="preserve">Conclusion: A Purpose Forged in São Paulo’s Spirit</w:t>
      </w:r>
    </w:p>
    <w:p>
      <w:pPr>
        <w:pStyle w:val="FirstParagraph"/>
      </w:pPr>
      <w:r>
        <w:t xml:space="preserve">As I conclude this Statement of Purpose, I reaffirm that my career has been a deliberate pilgrimage toward the editorial challenges of Brazil São Paulo. This is not merely a job application—it’s an alignment of professional purpose with civic responsibility. In a city where every newspaper headline shapes social discourse and every edited video influences national consciousness, the role of an</w:t>
      </w:r>
      <w:r>
        <w:t xml:space="preserve"> </w:t>
      </w:r>
      <w:r>
        <w:rPr>
          <w:bCs/>
          <w:b/>
        </w:rPr>
        <w:t xml:space="preserve">Editor</w:t>
      </w:r>
      <w:r>
        <w:t xml:space="preserve"> </w:t>
      </w:r>
      <w:r>
        <w:t xml:space="preserve">transcends words on a page. It becomes cultural stewardship. I am ready to bring my expertise in cross-cultural narrative design, digital adaptation, and community-centric content to São Paulo’s publishing vanguard—where linguistic precision meets social impact at every intersection.</w:t>
      </w:r>
    </w:p>
    <w:p>
      <w:pPr>
        <w:pStyle w:val="BodyText"/>
      </w:pPr>
      <w:r>
        <w:t xml:space="preserve">This Statement of Purpose reflects my unwavering commitment to elevating editorial excellence in Brazil São Paulo, where language is not just communication—it is identity, resistance, and revolution.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 Position - Brazil São Paulo</dc:title>
  <dc:creator/>
  <dc:language>en</dc:language>
  <cp:keywords/>
  <dcterms:created xsi:type="dcterms:W3CDTF">2026-07-21T08:24:46Z</dcterms:created>
  <dcterms:modified xsi:type="dcterms:W3CDTF">2026-07-21T08:24:46Z</dcterms:modified>
</cp:coreProperties>
</file>

<file path=docProps/custom.xml><?xml version="1.0" encoding="utf-8"?>
<Properties xmlns="http://schemas.openxmlformats.org/officeDocument/2006/custom-properties" xmlns:vt="http://schemas.openxmlformats.org/officeDocument/2006/docPropsVTypes"/>
</file>