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w:t>
      </w:r>
      <w:r>
        <w:t xml:space="preserve"> </w:t>
      </w:r>
      <w:r>
        <w:t xml:space="preserve">Position</w:t>
      </w:r>
    </w:p>
    <w:bookmarkStart w:id="26" w:name="Xaf5adebf38db8aeb05f65f60635f22eba2d8d25"/>
    <w:p>
      <w:pPr>
        <w:pStyle w:val="Heading1"/>
      </w:pPr>
      <w:r>
        <w:t xml:space="preserve">Statement of Purpose: Pursuing an Editorial Career in Canada Montreal</w:t>
      </w:r>
    </w:p>
    <w:p>
      <w:pPr>
        <w:pStyle w:val="FirstParagraph"/>
      </w:pPr>
      <w:r>
        <w:t xml:space="preserve">As I prepare this Statement of Purpose, I am writing not merely as a candidate but as a passionate advocate for linguistic precision and cultural storytelling. My aspiration is to contribute my editorial expertise within the dynamic media landscape of Canada Montreal—a city where French and English converge to create a uniquely vibrant intellectual ecosystem. This Statement of Purpose outlines my professional journey, my commitment to editorial excellence, and why Canada Montreal represents the ideal environment for me to grow as an Editor while enriching its cultural narrative.</w:t>
      </w:r>
    </w:p>
    <w:bookmarkStart w:id="20" w:name="X596ae8d89fd5d65e7390904815ab5546e0cd00d"/>
    <w:p>
      <w:pPr>
        <w:pStyle w:val="Heading2"/>
      </w:pPr>
      <w:r>
        <w:t xml:space="preserve">Academic Foundation: Where Language Meets Rigor</w:t>
      </w:r>
    </w:p>
    <w:p>
      <w:pPr>
        <w:pStyle w:val="FirstParagraph"/>
      </w:pPr>
      <w:r>
        <w:t xml:space="preserve">My academic trajectory has been meticulously designed to cultivate the analytical depth and linguistic versatility essential for a professional Editor. I hold a Master’s degree in Linguistics and Publishing from McGill University, where I immersed myself in discourse analysis, stylistic theory, and cross-cultural communication. My thesis explored the nuances of bilingual editing practices in Canadian media—a study directly relevant to Montreal’s dual-language context. Courses like "Advanced Copyediting" (with emphasis on APA and Chicago Manual standards) and "Digital Publishing Ethics" equipped me with technical proficiency, while workshops on narrative structure honed my ability to elevate content without compromising authorial voice. This academic foundation transcends textbook knowledge; it reflects a deliberate immersion in the Canadian editorial ethos where clarity serves community.</w:t>
      </w:r>
    </w:p>
    <w:bookmarkEnd w:id="20"/>
    <w:bookmarkStart w:id="21" w:name="X82ee3c68da6c93352ad3bdf9fa9e4468813d879"/>
    <w:p>
      <w:pPr>
        <w:pStyle w:val="Heading2"/>
      </w:pPr>
      <w:r>
        <w:t xml:space="preserve">Professional Evolution: From Proofreader to Strategic Editor</w:t>
      </w:r>
    </w:p>
    <w:p>
      <w:pPr>
        <w:pStyle w:val="FirstParagraph"/>
      </w:pPr>
      <w:r>
        <w:t xml:space="preserve">My career began at a Toronto-based literary press, where I refined my eye for detail across 50+ manuscripts annually. However, it was my role as Senior Editor at *La Revue Montréalaise*—a bilingual quarterly magazine—that crystallized my purpose. In this position, I managed the editorial lifecycle for French-English content spanning arts criticism to socio-political commentary. I implemented a collaborative editing framework that reduced production timelines by 30% while increasing reader engagement metrics by 25%. Notably, I spearheaded a project reviving historical Quebecois literary works for modern audiences, requiring meticulous cultural sensitivity and linguistic adaptation. This work demonstrated my capacity to navigate Montreal’s unique editorial landscape: where every comma carries cultural weight, and every edit must respect both Francophone heritage and anglophone innovation.</w:t>
      </w:r>
    </w:p>
    <w:bookmarkEnd w:id="21"/>
    <w:bookmarkStart w:id="22" w:name="Xaa760784731748dca4e99aa03aeeab38fa667e6"/>
    <w:p>
      <w:pPr>
        <w:pStyle w:val="Heading2"/>
      </w:pPr>
      <w:r>
        <w:t xml:space="preserve">Why Canada Montreal? The Cultural Imperative</w:t>
      </w:r>
    </w:p>
    <w:p>
      <w:pPr>
        <w:pStyle w:val="FirstParagraph"/>
      </w:pPr>
      <w:r>
        <w:t xml:space="preserve">Montreal is not merely a location on my career map—it is the epicenter of the editorial vision I aspire to serve. As Canada’s most bilingual city, Montreal offers an unparalleled laboratory for editorial practice. Here, language is never static; it breathes through street signs in French and English, radio broadcasts alternating between dialects, and literary festivals celebrating both *La Nouvelle Vague* and anglophone avant-garde movements. This linguistic duality demands an Editor who transcends mere grammar-checking to become a cultural translator. In Montreal, I can operationalize my belief that editing is fundamentally about bridging worlds—whether preserving the poetic integrity of a Québécois poem for English readers or ensuring an immigrant entrepreneur’s business pitch resonates across language barriers. Moreover, Canada’s federal support for creative industries (through organizations like Canada Creative) and Montreal’s thriving startup ecosystem position it as the ideal launchpad to innovate within editorial workflows. I am eager to contribute to this ecosystem where institutions like Les Éditions de l’Hexagone and *The Montreal Gazette* exemplify excellence at the intersection of language, culture, and commerce.</w:t>
      </w:r>
    </w:p>
    <w:bookmarkEnd w:id="22"/>
    <w:bookmarkStart w:id="23" w:name="aligning-vision-with-opportunity"/>
    <w:p>
      <w:pPr>
        <w:pStyle w:val="Heading2"/>
      </w:pPr>
      <w:r>
        <w:t xml:space="preserve">Aligning Vision with Opportunity</w:t>
      </w:r>
    </w:p>
    <w:p>
      <w:pPr>
        <w:pStyle w:val="FirstParagraph"/>
      </w:pPr>
      <w:r>
        <w:t xml:space="preserve">My professional philosophy centers on three tenets: precision without pedantry, cultural humility in every edit, and a commitment to amplifying underrepresented voices. I have actively sought roles where these values intersect with Montreal’s social fabric. At *Cité Libre*, I edited essays from immigrant communities for *Voix de Montréal*, ensuring their narratives were both linguistically polished and culturally authentic. This experience reinforced that an effective Editor in Canada Montreal must balance editorial standards with community respect—a principle I will bring to your organization. Furthermore, I have mastered industry-specific tools (Adobe FrameMaker, Scrivener) while maintaining a human-centered approach: my edits always begin with "What does the audience need to hear?" rather than "What is correct?"</w:t>
      </w:r>
    </w:p>
    <w:bookmarkEnd w:id="23"/>
    <w:bookmarkStart w:id="24" w:name="X9abe8e4073953c33e6dee9d8f4af64c9fbdbe12"/>
    <w:p>
      <w:pPr>
        <w:pStyle w:val="Heading2"/>
      </w:pPr>
      <w:r>
        <w:t xml:space="preserve">Future Trajectory: Advancing Editorial Practice in Canada</w:t>
      </w:r>
    </w:p>
    <w:p>
      <w:pPr>
        <w:pStyle w:val="FirstParagraph"/>
      </w:pPr>
      <w:r>
        <w:t xml:space="preserve">In the immediate term, I seek an Editor position where I can refine my expertise within Montreal’s publishing nexus. Long-term, I envision developing a mentorship program for emerging bilingual Editors across Canada—addressing the critical shortage of professionals skilled in navigating Quebec’s linguistic landscape. This aligns with my volunteer work with *Écriture et Citoyenneté*, an organization training immigrant writers for Canadian media. My goal is to ensure that Montreal remains not just a hub for publishing, but a model for how editorial practice can foster social cohesion through language.</w:t>
      </w:r>
    </w:p>
    <w:bookmarkEnd w:id="24"/>
    <w:bookmarkStart w:id="25" w:name="X9ab4092a5bad7067410ea5c4aec5b548f7fb9c7"/>
    <w:p>
      <w:pPr>
        <w:pStyle w:val="Heading2"/>
      </w:pPr>
      <w:r>
        <w:t xml:space="preserve">Conclusion: A Commitment to Montreal’s Narrative</w:t>
      </w:r>
    </w:p>
    <w:p>
      <w:pPr>
        <w:pStyle w:val="FirstParagraph"/>
      </w:pPr>
      <w:r>
        <w:t xml:space="preserve">This Statement of Purpose is more than an application; it is a covenant. I pledge to bring my technical acumen, cultural insight, and unwavering dedication to your editorial team. In Canada Montreal, where language shapes identity and editing shapes influence, I am ready to transform text into meaningful dialogue. My journey—from the archives of McGill University to the collaborative studios of *La Revue Montréalaise*—has prepared me not just for this role as an Editor, but for a lifelong contribution to Montreal’s evolving story. I am eager to collaborate with your team in building content that doesn’t merely meet standards, but redefines what editorial excellence means in Canada’s most linguistically rich city. Thank you for considering my application as I commit myself fully to the future of editing in Canada Montreal.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 Position</dc:title>
  <dc:creator/>
  <dc:language>en</dc:language>
  <cp:keywords/>
  <dcterms:created xsi:type="dcterms:W3CDTF">2026-07-20T06:16:24Z</dcterms:created>
  <dcterms:modified xsi:type="dcterms:W3CDTF">2026-07-20T06:16:24Z</dcterms:modified>
</cp:coreProperties>
</file>

<file path=docProps/custom.xml><?xml version="1.0" encoding="utf-8"?>
<Properties xmlns="http://schemas.openxmlformats.org/officeDocument/2006/custom-properties" xmlns:vt="http://schemas.openxmlformats.org/officeDocument/2006/docPropsVTypes"/>
</file>