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153af115864578fbfc527d2e74026fa43e9ce2e"/>
    <w:p>
      <w:pPr>
        <w:pStyle w:val="Heading1"/>
      </w:pPr>
      <w:r>
        <w:t xml:space="preserve">Statement of Purpose for Editorial Leadership in China Shanghai</w:t>
      </w:r>
    </w:p>
    <w:p>
      <w:pPr>
        <w:pStyle w:val="FirstParagraph"/>
      </w:pPr>
      <w:r>
        <w:t xml:space="preserve">As I prepare this formal Statement of Purpose, I stand at a pivotal moment in my professional journey, aligning my passion for linguistic precision and cultural storytelling with the dynamic media landscape of China Shanghai. This document represents not merely an application, but a profound commitment to becoming an integral part of Shanghai's evolving editorial ecosystem as a visionary Editor. The confluence of my expertise, cultural fluency, and strategic vision uniquely positions me to contribute meaningfully to your organization's mission in this global hub where East meets West.</w:t>
      </w:r>
    </w:p>
    <w:p>
      <w:pPr>
        <w:pStyle w:val="BodyText"/>
      </w:pPr>
      <w:r>
        <w:t xml:space="preserve">My editorial career has been defined by navigating the intricate relationship between language, culture, and audience engagement. Having served as a Senior Editor at international publishing houses across Southeast Asia for seven years, I've honed a methodology that transcends mere proofreading to embrace cultural contextualization—a critical competency for any Editor operating in China Shanghai's unique media environment. In my most recent role at Global Insight Press, I spearheaded the localization of academic journals for Chinese audiences, increasing reader engagement by 42% through nuanced adaptation of Western scholarly concepts into culturally resonant narratives. This experience taught me that effective editorial work in China Shanghai demands more than linguistic competence; it requires understanding the subtle sociocultural currents shaping contemporary Chinese discourse.</w:t>
      </w:r>
    </w:p>
    <w:p>
      <w:pPr>
        <w:pStyle w:val="BodyText"/>
      </w:pPr>
      <w:r>
        <w:t xml:space="preserve">What compels me toward an Editor position in China Shanghai is the unparalleled opportunity to participate in one of the world's most vibrant publishing centers. As a city that seamlessly blends ancient traditions with cutting-edge innovation, Shanghai offers a laboratory for editorial excellence where I can bridge global narratives with local sensibilities. The 2023 report by the China Publishers Association confirmed Shanghai's dominance in digital publishing growth (18.7% year-over-year), making it the ideal proving ground for an Editor who understands how to navigate both traditional print legacy and emerging digital platforms like WeChat Official Accounts and Douyin content ecosystems.</w:t>
      </w:r>
    </w:p>
    <w:p>
      <w:pPr>
        <w:pStyle w:val="BodyText"/>
      </w:pPr>
      <w:r>
        <w:t xml:space="preserve">I've specifically studied Shanghai's editorial landscape through immersive cultural engagement. During my research residency at Fudan University's Journalism School in 2022, I analyzed the shift toward "soft power" storytelling in Shanghai-based media—how publications like Shanghai Daily and Jing Daily successfully position China within global conversations without compromising authenticity. This study revealed that the most effective Editors in China Shanghai master three essential pillars: linguistic dexterity across Mandarin dialects (including Shanghainese nuances), understanding of China's evolving content regulations, and the ability to translate complex international concepts into relatable local frameworks. My academic research on "Cross-Cultural Narrative Adaptation in Chinese Digital Media" directly addresses these requirements, providing a framework I would implement immediately upon joining your editorial team.</w:t>
      </w:r>
    </w:p>
    <w:p>
      <w:pPr>
        <w:pStyle w:val="BodyText"/>
      </w:pPr>
      <w:r>
        <w:t xml:space="preserve">My technical proficiency as an Editor extends beyond conventional tools to embrace Shanghai's digital frontier. I've led teams implementing AI-assisted editing workflows at 30% greater efficiency while maintaining editorial integrity—a skill increasingly vital in China's rapidly digitizing publishing sector. Having trained with WeChat's content optimization guidelines and mastered the intricacies of Alibaba Cloud's editorial management systems, I understand that modern Editors in Shanghai must be tech-savvy architects of content delivery. My certification as a Google Analytics Certified Professional enables me to measure editorial impact through data-driven insights—a capability my previous employer leveraged to increase subscription conversions by 27% on their China-focused platform.</w:t>
      </w:r>
    </w:p>
    <w:p>
      <w:pPr>
        <w:pStyle w:val="BodyText"/>
      </w:pPr>
      <w:r>
        <w:t xml:space="preserve">What truly distinguishes my approach is my commitment to ethical editorial leadership in China Shanghai's rapidly changing media environment. I've witnessed how the "Belt and Road Initiative" has created unprecedented demand for culturally sensitive international content, and I am prepared to guide your publications through this landscape with both strategic foresight and principled judgment. My experience managing cross-border editorial teams across 12 countries has taught me that successful Editors in China Shanghai must balance creative freedom with regulatory awareness—most crucially, understanding the difference between "compliance" and "cultural resonance." In my previous role, I developed a compliance framework that increased publication speed by 35% without compromising content quality, directly addressing a common pain point for international publishers operating in Shanghai.</w:t>
      </w:r>
    </w:p>
    <w:p>
      <w:pPr>
        <w:pStyle w:val="BodyText"/>
      </w:pPr>
      <w:r>
        <w:t xml:space="preserve">My vision for this Editor position transcends daily content management. I propose establishing an annual "Shanghai Cultural Narrative Summit" to foster dialogue between local creators and global editorial teams—a initiative that would position your organization at the forefront of China's publishing evolution. Having collaborated with Shanghai Writers' Association on their 2023 International Literary Exchange program, I understand how to build these strategic partnerships that elevate editorial work beyond transactional content creation into meaningful cultural exchange. This aligns perfectly with Shanghai's designation as a "City of Design" by UNESCO, where storytelling becomes economic development.</w:t>
      </w:r>
    </w:p>
    <w:p>
      <w:pPr>
        <w:pStyle w:val="BodyText"/>
      </w:pPr>
      <w:r>
        <w:t xml:space="preserve">Ultimately, this Statement of Purpose reflects my unwavering conviction that the Editor role in China Shanghai represents the nexus of global communication and local impact. I do not seek merely to fill a position; I aim to redefine editorial standards within your organization through a lens shaped by deep respect for Chinese cultural intelligence. My career has been built on transforming complex narratives into compelling content, and in Shanghai—where every publishing decision carries weight in China's 140 million-strong urban audience—I am ready to elevate that craft to its highest expression. I bring not just editorial expertise, but a strategic perspective on how quality content fuels Shanghai's position as a global cultural capital. The opportunity to contribute as an Editor within this dynamic city represents the culmination of my professional journey and my greatest professional challenge—a challenge I embrace with both enthusiasm and profound respect for the rich tradition of editorial excellence in China.</w:t>
      </w:r>
    </w:p>
    <w:p>
      <w:pPr>
        <w:pStyle w:val="BodyText"/>
      </w:pPr>
      <w:r>
        <w:t xml:space="preserve">As I conclude this Statement of Purpose, I reaffirm that my aspiration to serve as Editor in China Shanghai stems from a deep understanding that exceptional editing is the invisible architecture of meaningful communication. In a city where every headline influences global perception, and every story shapes cross-cultural understanding, I am prepared to bring the highest standards of editorial integrity to your team. This is not simply a career move—it is an investment in cultural dialogue, and I seek the privilege of contributing my expertise to Shanghai's remarkable editorial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China Shanghai</dc:title>
  <dc:creator/>
  <dc:language>en</dc:language>
  <cp:keywords/>
  <dcterms:created xsi:type="dcterms:W3CDTF">2026-07-20T18:42:46Z</dcterms:created>
  <dcterms:modified xsi:type="dcterms:W3CDTF">2026-07-20T18:42:46Z</dcterms:modified>
</cp:coreProperties>
</file>

<file path=docProps/custom.xml><?xml version="1.0" encoding="utf-8"?>
<Properties xmlns="http://schemas.openxmlformats.org/officeDocument/2006/custom-properties" xmlns:vt="http://schemas.openxmlformats.org/officeDocument/2006/docPropsVTypes"/>
</file>