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Egypt</w:t>
      </w:r>
      <w:r>
        <w:t xml:space="preserve"> </w:t>
      </w:r>
      <w:r>
        <w:t xml:space="preserve">Alexandria</w:t>
      </w:r>
    </w:p>
    <w:bookmarkStart w:id="20" w:name="X6e1131c24b40858b268e910b728610cc02e42e5"/>
    <w:p>
      <w:pPr>
        <w:pStyle w:val="Heading1"/>
      </w:pPr>
      <w:r>
        <w:t xml:space="preserve">Statement of Purpose: Advancing Literary and Digital Narratives as an Editor in Egypt Alexandria</w:t>
      </w:r>
    </w:p>
    <w:p>
      <w:pPr>
        <w:pStyle w:val="FirstParagraph"/>
      </w:pPr>
      <w:r>
        <w:t xml:space="preserve">My journey toward becoming a dedicated editorial professional is intrinsically linked to the vibrant cultural tapestry of Egypt Alexandria—a city where ancient wisdom meets contemporary innovation. This Statement of Purpose articulates my unwavering commitment to shaping meaningful narratives through editorial excellence, rooted in the unique socio-cultural context of Alexandria and aligned with Egypt’s evolving media landscape. As an aspiring Editor, I envision a future where every word I refine amplifies voices that define Alexandria’s identity while contributing to Egypt’s broader intellectual discourse.</w:t>
      </w:r>
    </w:p>
    <w:p>
      <w:pPr>
        <w:pStyle w:val="BodyText"/>
      </w:pPr>
      <w:r>
        <w:t xml:space="preserve">My fascination with language and storytelling began against the backdrop of Alexandria’s iconic Corniche, where conversations between scholars, fishermen, and artists blended across generations. Growing up amidst the echoes of the Bibliotheca Alexandrina—the modern beacon of knowledge that honors its ancient namesake—I developed a profound respect for literature as a catalyst for societal transformation. This environment instilled in me the understanding that editorial work transcends mere grammar correction; it is about preserving history, fostering dialogue, and empowering communities. My academic background in Arabic Literature at Alexandria University deepened this perspective. I analyzed how classical texts like those of Ibn Khaldun interact with contemporary Egyptian media, realizing that effective editing bridges eras while respecting cultural nuance—a skill I now apply daily in my editorial practice.</w:t>
      </w:r>
    </w:p>
    <w:p>
      <w:pPr>
        <w:pStyle w:val="BodyText"/>
      </w:pPr>
      <w:r>
        <w:t xml:space="preserve">My professional trajectory has been meticulously aligned with the demands of Egypt’s dynamic publishing ecosystem. As a junior editor at *Al-Masry Al-Youm Alexandria Bureau*, I curated content for local editions covering civic issues, from Nile Delta agricultural challenges to youth entrepreneurship initiatives. This role demanded acute cultural sensitivity: translating technical reports on Alexandria’s maritime industry into accessible narratives without diluting their urgency. I remember editing a feature on the restoration of the Qaitbay Citadel, where balancing historical accuracy with modern readership expectations was paramount. The piece was shared widely across social media, demonstrating how editorial choices can ignite community pride and tourism interest—proof that thoughtful editing drives tangible impact in Egypt Alexandria.</w:t>
      </w:r>
    </w:p>
    <w:p>
      <w:pPr>
        <w:pStyle w:val="BodyText"/>
      </w:pPr>
      <w:r>
        <w:t xml:space="preserve">What sets my approach apart is my commitment to ethical editorial standards within Egypt’s regulatory environment. I understand the delicate balance required when covering topics like urban development or cultural preservation in a city as layered as Alexandria. During the 2023 "Alexandria Heritage Week" campaign, I collaborated with historians to ensure publications reflected both Ottoman architectural legacy and modern Coptic influences without appropriation—showcasing how editorial rigor respects Egypt’s pluralistic identity. This experience taught me that an Editor must be a cultural steward, not just a wordsmith. In a nation where media literacy is rapidly evolving, I prioritize clarity for diverse audiences: crafting content accessible to university students in Alexandria’s bustling El-Shatby district while maintaining academic rigor for scholars at the University of Alexandria.</w:t>
      </w:r>
    </w:p>
    <w:p>
      <w:pPr>
        <w:pStyle w:val="BodyText"/>
      </w:pPr>
      <w:r>
        <w:t xml:space="preserve">I recognize that Egypt Alexandria stands at a pivotal moment. As digital transformation accelerates, traditional publishing faces disruption—but also unprecedented opportunity. My vision as an Editor is to pioneer hybrid models that honor print’s legacy while harnessing digital tools. I propose launching "Alexandria Voices," a multimedia platform featuring oral histories from the city’s working-class neighborhoods, edited to reflect authentic dialects while ensuring readability for national audiences. This project would directly serve Egypt’s National Digital Strategy, supporting local content creation and positioning Alexandria as a leader in Arabic-language digital storytelling. My technical proficiency with Adobe InDesign and CMS platforms like WordPress ensures I can execute this vision efficiently.</w:t>
      </w:r>
    </w:p>
    <w:p>
      <w:pPr>
        <w:pStyle w:val="BodyText"/>
      </w:pPr>
      <w:r>
        <w:t xml:space="preserve">My commitment extends beyond my immediate role. I actively mentor aspiring writers at Alexandria’s literary workshops, emphasizing how editorial feedback nurtures the next generation of Egyptian voices. Last year, I guided a young woman from Borg El Arab to publish her debut short story in *Al-Ahram*’s youth supplement—a testament to how editorial support can democratize opportunity. In Egypt Alexandria, where educational access remains uneven, such mentorship is not optional; it is essential for inclusive growth.</w:t>
      </w:r>
    </w:p>
    <w:p>
      <w:pPr>
        <w:pStyle w:val="BodyText"/>
      </w:pPr>
      <w:r>
        <w:t xml:space="preserve">Why Egypt Alexandria specifically? This city’s identity as a crossroads of civilizations—where Greek philosophy, Islamic scholarship, and Mediterranean trade converged—demands an editorial ethos that embraces complexity without confusion. An Editor working here cannot operate in isolation from the city’s soul. Whether addressing the challenges of Alexandria’s coastal urbanization or celebrating its literary festivals, every project must resonate with local truth. My past work on a bilingual (Arabic-English) guide for tourists exploring the Catacombs of Kom El Shoqafa exemplified this: I ensured historical context was preserved while making it engaging for global readers, thereby enhancing Egypt’s soft power through storytelling.</w:t>
      </w:r>
    </w:p>
    <w:p>
      <w:pPr>
        <w:pStyle w:val="BodyText"/>
      </w:pPr>
      <w:r>
        <w:t xml:space="preserve">As I prepare to contribute to Egypt Alexandria’s intellectual future, I am driven by the conviction that editorial work is a form of cultural activism. In a time when misinformation threatens regional stability, my role as an Editor means being a guardian of credibility—fact-checking meticulously on issues ranging from local elections in Alexandria’s districts to national policies affecting Nile resources. My training in media ethics from the Cairo Journalism Center has equipped me to navigate these challenges with integrity, ensuring that every piece I edit serves truth over trend.</w:t>
      </w:r>
    </w:p>
    <w:p>
      <w:pPr>
        <w:pStyle w:val="BodyText"/>
      </w:pPr>
      <w:r>
        <w:t xml:space="preserve">I am eager to bring this perspective to a forward-thinking editorial team in Egypt Alexandria. My goal is not merely to join a publication but to co-create one where stories of Alexandria—its struggles, its resilience, its beauty—are told with the precision and passion they deserve. This Statement of Purpose is more than an application; it is a pledge. A pledge to honor the legacy of Alexandria’s greats while building bridges for future generations through words that inform, inspire, and unite. I am ready to serve as an Editor who embodies Egypt’s spirit—where every sentence crafted in Alexandria contributes to a richer, more connected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Egypt Alexandria</dc:title>
  <dc:creator/>
  <dc:language>en</dc:language>
  <cp:keywords/>
  <dcterms:created xsi:type="dcterms:W3CDTF">2025-12-11T08:43:29Z</dcterms:created>
  <dcterms:modified xsi:type="dcterms:W3CDTF">2025-12-11T08:43:29Z</dcterms:modified>
</cp:coreProperties>
</file>

<file path=docProps/custom.xml><?xml version="1.0" encoding="utf-8"?>
<Properties xmlns="http://schemas.openxmlformats.org/officeDocument/2006/custom-properties" xmlns:vt="http://schemas.openxmlformats.org/officeDocument/2006/docPropsVTypes"/>
</file>