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3ce63e45d139945e108d6e101bf85dd81b60ee0"/>
    <w:p>
      <w:pPr>
        <w:pStyle w:val="Heading1"/>
      </w:pPr>
      <w:r>
        <w:t xml:space="preserve">Statement of Purpose: Pursuing an Editorial Role in Lyon, France</w:t>
      </w:r>
    </w:p>
    <w:p>
      <w:pPr>
        <w:pStyle w:val="FirstParagraph"/>
      </w:pPr>
      <w:r>
        <w:t xml:space="preserve">In the heart of Europe's cultural tapestry, where history breathes through Renaissance architecture and contemporary creativity flows alongside centuries-old traditions, I envision my professional journey as an editor finding its most meaningful expression in Lyon, France. This Statement of Purpose articulates my unwavering commitment to editorial excellence within Lyon's vibrant intellectual landscape—a city that seamlessly intertwines France's literary heritage with modern innovation. My aspiration is not merely to work as an editor but to contribute meaningfully to Lyon’s legacy as a beacon of European publishing excellence.</w:t>
      </w:r>
    </w:p>
    <w:p>
      <w:pPr>
        <w:pStyle w:val="BodyText"/>
      </w:pPr>
      <w:r>
        <w:t xml:space="preserve">My editorial journey began during my Master of Arts in Literary Studies at the University of Bordeaux, where I immersed myself in French postcolonial literature and contemporary narrative techniques. This academic foundation crystallized my understanding that editing is far more than grammatical correction—it is cultural diplomacy, intellectual stewardship, and the quiet alchemy that transforms raw ideas into resonant human stories. My internship at Éditions Gallimard’s Lyon satellite office during my final year proved transformative: I assisted in refining manuscripts for authors like Annie Ernaux while navigating the delicate balance between French literary tradition and avant-garde experimentation. This experience revealed Lyon’s unique editorial ecosystem—one where historical publishing houses (such as Albertine, established in 1923) coexist with digital pioneers like Éditions Babel, creating a fertile ground for editors who respect heritage while embracing innovation.</w:t>
      </w:r>
    </w:p>
    <w:p>
      <w:pPr>
        <w:pStyle w:val="BodyText"/>
      </w:pPr>
      <w:r>
        <w:t xml:space="preserve">What draws me specifically to Lyon is its unparalleled position as France’s "second capital of culture," where editorial work operates at the intersection of European influence and local identity. Unlike Paris’ often insular literary circles, Lyon’s editorial scene thrives on cross-border collaboration. I am particularly inspired by projects like the *Festival du Livre de Lyon*, which attracts global publishers while championing regional voices. As an editor, I aim to leverage this environment to bridge linguistic and cultural gaps—not just between French and international authors, but within France itself. My fluency in French (C1 level) coupled with professional experience editing English-French bilingual texts has equipped me to handle the nuanced challenges of transnational publishing. I understand that Lyon’s editorial community requires editors who can appreciate both the precision demanded by *Le Figaro*’s literary supplements and the creative boldness of independent publishers like Actes Sud, which recently launched a dedicated African literature imprint.</w:t>
      </w:r>
    </w:p>
    <w:p>
      <w:pPr>
        <w:pStyle w:val="BodyText"/>
      </w:pPr>
      <w:r>
        <w:t xml:space="preserve">My professional ethos aligns precisely with Lyon’s editorial values. I believe in "editing with empathy"—a philosophy honed while working on a humanitarian project documenting refugee narratives for *La Croix*. Here, I learned that effective editing must honor the author’s voice while ensuring their message resonates across cultural divides. This approach mirrors Lyon’s own identity: a city where the Rhône River connects diverse communities, just as editorial work connects disparate perspectives. I am equally committed to sustainability in publishing—a priority growing rapidly in Lyon’s eco-conscious literary scene (evident in initiatives like *Les Éditions du Monde*’s paperless digital archives). My proposal includes developing a "Green Editorial Framework" for prospective publishers, emphasizing ethical sourcing of materials and carbon-neutral distribution models—a vision I see flourishing in Lyon’s progressive publishing hubs.</w:t>
      </w:r>
    </w:p>
    <w:p>
      <w:pPr>
        <w:pStyle w:val="BodyText"/>
      </w:pPr>
      <w:r>
        <w:t xml:space="preserve">Lyon’s unique geographical position further cements its appeal. As France’s gateway to Southern Europe, it offers unparalleled access to Mediterranean literary traditions while maintaining strong ties to Parisian industry standards. I am eager to engage with institutions like the *École Supérieure des Métiers de l’Édition* in Lyon, whose editorial workshops on digital transformation directly align with my interest in adaptive publishing strategies. Moreover, Lyon’s burgeoning startup culture—evident in co-working spaces like *Lyon Innovation* where tech-driven publishers experiment with AI-assisted editing tools—presents an exciting frontier I wish to explore. My technical proficiency in Adobe InDesign and LaTeX, combined with a graduate certification in Digital Humanities, positions me to contribute immediately to Lyon’s evolving editorial infrastructure.</w:t>
      </w:r>
    </w:p>
    <w:p>
      <w:pPr>
        <w:pStyle w:val="BodyText"/>
      </w:pPr>
      <w:r>
        <w:t xml:space="preserve">My long-term vision extends beyond individual manuscripts: I aim to cultivate Lyon as a nexus for inclusive European publishing. Having organized the *Women Writers’ Salon* at Bordeaux University, I understand how editorial leadership shapes cultural narratives. In Lyon, I would champion underrepresented voices through initiatives like "Lyon Voices," a platform pairing local authors with international editors—a project that resonates with the city’s motto: *"Ville de l'Art et de la Culture"* (City of Art and Culture). This commitment to community echoes Lyon’s own history; during the Renaissance, figures like Jean Gerson fostered intellectual exchange here, much as I hope to nurture today’s editorial talent through mentorship programs with institutions like *La Maison des Écrivains*.</w:t>
      </w:r>
    </w:p>
    <w:p>
      <w:pPr>
        <w:pStyle w:val="BodyText"/>
      </w:pPr>
      <w:r>
        <w:t xml:space="preserve">France’s cultural investment in literature is unparalleled—nearly 50% of French households visit bookshops monthly—and Lyon stands at the vanguard of this tradition. My Statement of Purpose reflects a profound understanding that an editor in Lyon must be both historian and futurist: preserving the legacy of figures like Louis Aragon, who once wrote on Lyon’s bridges, while pioneering new forms for tomorrow’s readers. I am not merely seeking a role as an editor; I seek to become part of Lyon’s living literary narrative—a city where every bookshop window reveals a story waiting to be shaped with care, precision, and passion.</w:t>
      </w:r>
    </w:p>
    <w:p>
      <w:pPr>
        <w:pStyle w:val="BodyText"/>
      </w:pPr>
      <w:r>
        <w:t xml:space="preserve">As I prepare to contribute my skills in manuscript development, cross-cultural adaptation, and sustainable publishing practices to Lyon’s dynamic editorial landscape, I am confident that this city—the "Golden City" of the Rhône—will provide the ideal crucible for my professional growth. The opportunity to collaborate with publishers who see books as bridges between cultures is not just a career step; it is an alignment of purpose. In Lyon, where every canal reflects both sky and history, I will strive to create editorial work that endures—not only in print, but in the collective imagination of Europe’s most beautifully balanced literary capital.</w:t>
      </w:r>
    </w:p>
    <w:p>
      <w:pPr>
        <w:pStyle w:val="BodyText"/>
      </w:pPr>
      <w:r>
        <w:t xml:space="preserve">With profound respect for France’s intellectual heritage and a deep commitment to Lyon’s future as an editorial epicenter, I submit this Statement of Purpose with eager anticipation for the privilege of contributing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Lyon, France</dc:title>
  <dc:creator/>
  <dc:language>en</dc:language>
  <cp:keywords/>
  <dcterms:created xsi:type="dcterms:W3CDTF">2026-07-20T02:50:03Z</dcterms:created>
  <dcterms:modified xsi:type="dcterms:W3CDTF">2026-07-20T02:50:03Z</dcterms:modified>
</cp:coreProperties>
</file>

<file path=docProps/custom.xml><?xml version="1.0" encoding="utf-8"?>
<Properties xmlns="http://schemas.openxmlformats.org/officeDocument/2006/custom-properties" xmlns:vt="http://schemas.openxmlformats.org/officeDocument/2006/docPropsVTypes"/>
</file>