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4" w:name="Xd0edf44c642053af224c2cb40fcffd8ae860999"/>
    <w:p>
      <w:pPr>
        <w:pStyle w:val="Heading1"/>
      </w:pPr>
      <w:r>
        <w:t xml:space="preserve">Statement of Purpose: Cultivating Narrative Excellence as an Editor in Marseille, France</w:t>
      </w:r>
    </w:p>
    <w:p>
      <w:pPr>
        <w:pStyle w:val="FirstParagraph"/>
      </w:pPr>
      <w:r>
        <w:t xml:space="preserve">This Statement of Purpose articulates my profound commitment to the editorial craft within the vibrant cultural ecosystem of Marseille, France. It is a declaration of intent rooted not merely in professional aspiration, but in a deep-seated belief that meaningful editorial work must be inseparable from its geographic and cultural context. As I apply for the Editor position at your esteemed institution in Marseille, I present this document as both my professional manifesto and my promise to contribute to the city's dynamic literary landscape.</w:t>
      </w:r>
    </w:p>
    <w:bookmarkStart w:id="20" w:name="X1e0d1347ac8662d91bc30863cedf49926eb4c1b"/>
    <w:p>
      <w:pPr>
        <w:pStyle w:val="Heading2"/>
      </w:pPr>
      <w:r>
        <w:t xml:space="preserve">The Imperative of Place: Why Marseille is My Editorial Crucible</w:t>
      </w:r>
    </w:p>
    <w:p>
      <w:pPr>
        <w:pStyle w:val="FirstParagraph"/>
      </w:pPr>
      <w:r>
        <w:t xml:space="preserve">Marseille is not just a location on a map; it is a living, breathing narrative itself. As France’s oldest city and its principal Mediterranean port, Marseille embodies the complex interplay of cultures – North African, Southern European, Sub-Saharan African, and French – that define contemporary Europe. This unique confluence creates an unparalleled environment for editorial work. A true editor operating in Marseille must be a cultural translator as much as a linguistic one. My passion for editing transcends the mere correction of grammar; it demands an understanding of how stories resonate within the specific socio-historical fabric of this city. The challenges and opportunities presented by Marseille’s diverse communities – from the bustling Vieux-Port to the immigrant neighborhoods in La Castellane, from its burgeoning digital media startups to its historic publishing houses – demand an editorial approach that is both globally aware and hyper-local in sensitivity. This Statement of Purpose is fundamentally about embracing Marseille as the essential context for my editorial philosophy.</w:t>
      </w:r>
    </w:p>
    <w:bookmarkEnd w:id="20"/>
    <w:bookmarkStart w:id="21" w:name="X080b0e1928ca5be150efde4347d74d6a7c22cf9"/>
    <w:p>
      <w:pPr>
        <w:pStyle w:val="Heading2"/>
      </w:pPr>
      <w:r>
        <w:t xml:space="preserve">Editorial Vision Aligned with Marseille’s Identity</w:t>
      </w:r>
    </w:p>
    <w:p>
      <w:pPr>
        <w:pStyle w:val="FirstParagraph"/>
      </w:pPr>
      <w:r>
        <w:t xml:space="preserve">My vision as an Editor centers on amplifying authentic voices and ensuring narratives reflect the multifaceted reality of life in France, particularly in a city like Marseille. I am deeply committed to editing works that explore themes central to the Mediterranean experience: migration, cultural hybridity, urban resilience, and intercultural dialogue. In Marseille’s context, this means actively seeking out and nurturing writers whose perspectives have been historically underrepresented in mainstream French publishing – whether they are first-generation immigrants writing in French or dialects of Arabic or Berber, or local voices articulating the complexities of the city's identity. I believe an Editor’s role is not just to polish text but to foster a more inclusive literary conversation that mirrors Marseille’s soul. This requires moving beyond standard editorial checklists to engage critically with cultural nuance, historical weight, and contemporary relevance specific to France Marseille.</w:t>
      </w:r>
    </w:p>
    <w:p>
      <w:pPr>
        <w:pStyle w:val="BodyText"/>
      </w:pPr>
      <w:r>
        <w:t xml:space="preserve">Furthermore, the energy of Marseille – its festivals like the Festival d’Avignon (with significant satellite events in the city), its thriving arts districts such as Le Panier, and its status as a European Capital of Culture (2013) – informs my editorial practice. It demands an Editor who is not isolated in a quiet office but actively engages with the city’s creative pulse. I envision collaborating with local publishers, literary festivals, community centers, and universities across France Marseille to identify emerging talent and shape projects that resonate locally while holding potential for wider reach. My experience includes working on anthologies focused on Mediterranean diasporas and editing digital content for urban cultural initiatives; these experiences have honed my ability to connect editorial strategy with community engagement – a necessity for any Editor operating effectively in this city.</w:t>
      </w:r>
    </w:p>
    <w:bookmarkEnd w:id="21"/>
    <w:bookmarkStart w:id="22" w:name="X8f939af00a919043b6eb62626f2ecb2568b8203"/>
    <w:p>
      <w:pPr>
        <w:pStyle w:val="Heading2"/>
      </w:pPr>
      <w:r>
        <w:t xml:space="preserve">Professional Competence: The Editor as Bridge</w:t>
      </w:r>
    </w:p>
    <w:p>
      <w:pPr>
        <w:pStyle w:val="FirstParagraph"/>
      </w:pPr>
      <w:r>
        <w:t xml:space="preserve">My professional background equips me precisely for the demands of an Editorial role within the Marseille context. I hold advanced degrees in Comparative Literature and have spent seven years working with publishers in Paris and Lyon, specializing in editorial development for multicultural content. I am fluent in French (native) and English (fluent), with conversational proficiency in Arabic, enabling direct engagement with diverse authors and communities. My technical skills – mastering industry-standard editing software like Adobe InDesign, XML for digital publishing, and robust project management systems – are complemented by a deep understanding of the evolving media landscape where traditional publishing converges with digital storytelling, a trend particularly pronounced in Marseille’s innovative startup scene.</w:t>
      </w:r>
    </w:p>
    <w:p>
      <w:pPr>
        <w:pStyle w:val="BodyText"/>
      </w:pPr>
      <w:r>
        <w:t xml:space="preserve">Crucially, I understand that being an Editor in France Marseille means navigating specific industry dynamics. The city has a distinct publishing culture compared to Paris, often characterized by greater emphasis on community-oriented projects and a stronger connection to the realities of the Mediterranean world. My approach prioritizes building trust with authors from varied backgrounds, understanding their cultural reference points, and ensuring their work is edited not just for linguistic precision in French, but for cultural authenticity within the Marseille framework. This means asking questions about context that a purely Parisian editor might overlook.</w:t>
      </w:r>
    </w:p>
    <w:bookmarkEnd w:id="22"/>
    <w:bookmarkStart w:id="23" w:name="X9800f4892c4556330e23e912e1c9b41dd4232ac"/>
    <w:p>
      <w:pPr>
        <w:pStyle w:val="Heading2"/>
      </w:pPr>
      <w:r>
        <w:t xml:space="preserve">A Commitment to the Future: The Editor's Role in Marseille's Literary Evolution</w:t>
      </w:r>
    </w:p>
    <w:p>
      <w:pPr>
        <w:pStyle w:val="FirstParagraph"/>
      </w:pPr>
      <w:r>
        <w:t xml:space="preserve">My ultimate goal as an Editor is not simply to produce polished manuscripts, but to actively contribute to the evolution of Marseille’s literary identity within France and on the international stage. I see this position as a vital opportunity to help shape how Marseille’s stories are told, preserved, and shared. In a city that is constantly reinventing itself through its people, an Editor holds significant power in determining which narratives gain visibility. I am eager to apply my skills not just within the confines of an office but by participating in the broader cultural dialogue – attending local book fairs at the Palais Longchamp, mentoring emerging writers through programs like those run by La Médiathèque de Marseille, and collaborating with institutions that celebrate Marseille’s unique place as a gateway between continents.</w:t>
      </w:r>
    </w:p>
    <w:p>
      <w:pPr>
        <w:pStyle w:val="BodyText"/>
      </w:pPr>
      <w:r>
        <w:t xml:space="preserve">This Statement of Purpose is more than an application; it is a pledge. It is my declaration that I am ready to immerse myself fully in the rich, challenging, and exhilarating world of editorial work in France Marseille. I understand that being an Editor here requires more than technical expertise; it demands cultural empathy, a commitment to authenticity, and a willingness to listen deeply to the city’s diverse voices. I am prepared not just to edit text, but to help shape the narrative tapestry of Marseille for future generations. I eagerly anticipate the opportunity to bring this dedication – this clear-eyed editorial vision grounded in Marseille’s reality – directly into your publishing house and contribute meaningfully to the vibrant literary life of France.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France Marseille</dc:title>
  <dc:creator/>
  <dc:language>en</dc:language>
  <cp:keywords/>
  <dcterms:created xsi:type="dcterms:W3CDTF">2026-07-21T15:59:47Z</dcterms:created>
  <dcterms:modified xsi:type="dcterms:W3CDTF">2026-07-21T15:59:47Z</dcterms:modified>
</cp:coreProperties>
</file>

<file path=docProps/custom.xml><?xml version="1.0" encoding="utf-8"?>
<Properties xmlns="http://schemas.openxmlformats.org/officeDocument/2006/custom-properties" xmlns:vt="http://schemas.openxmlformats.org/officeDocument/2006/docPropsVTypes"/>
</file>