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Bangalore</w:t>
      </w:r>
    </w:p>
    <w:bookmarkStart w:id="20" w:name="X3b3ad6317481c5df1d09312284b126bed0d0f51"/>
    <w:p>
      <w:pPr>
        <w:pStyle w:val="Heading1"/>
      </w:pPr>
      <w:r>
        <w:t xml:space="preserve">Statement of Purpose: Pursuing Excellence as an Editor in India's Digital Hub - Bangalore</w:t>
      </w:r>
    </w:p>
    <w:p>
      <w:pPr>
        <w:pStyle w:val="FirstParagraph"/>
      </w:pPr>
      <w:r>
        <w:t xml:space="preserve">As I stand at the threshold of a transformative career chapter, I am writing with profound enthusiasm for the Editor position within your esteemed organization in India's vibrant technological and cultural epicenter – Bangalore. This Statement of Purpose articulates not merely my qualifications, but my deep-seated commitment to elevating editorial standards within India's dynamic media landscape. Bangalore, where innovation meets tradition and diverse voices converge, is the ideal crucible for my professional growth as an editor dedicated to shaping meaningful narratives for a globalized yet distinctly Indian audience.</w:t>
      </w:r>
    </w:p>
    <w:p>
      <w:pPr>
        <w:pStyle w:val="BodyText"/>
      </w:pPr>
      <w:r>
        <w:t xml:space="preserve">My journey toward editorial excellence has been meticulously cultivated through rigorous academic training and hands-on experience across India's evolving media ecosystem. I hold a Master's degree in Journalism &amp; Mass Communication from the prestigious Indian Institute of Mass Communication (IIMC) in New Delhi, where I specialized in digital content curation and multilingual editorial management. This foundation was rigorously tested during my two-year tenure as a Senior Content Editor at TechScape India, Bangalore's leading technology news platform. There, I spearheaded the editorial strategy for 12+ daily publications targeting both English-speaking urban professionals and regional language audiences, directly engaging with Bangalore's unique demographic tapestry of tech entrepreneurs, startup founders, and multicultural residents. My work consistently achieved 40% higher engagement metrics through culturally nuanced storytelling that resonated across Bangalore's diverse neighborhoods from Koramangala to Electronic City.</w:t>
      </w:r>
    </w:p>
    <w:p>
      <w:pPr>
        <w:pStyle w:val="BodyText"/>
      </w:pPr>
      <w:r>
        <w:t xml:space="preserve">What distinguishes my approach to editing is the seamless integration of technical precision with deep cultural intelligence – a necessity for editorial success in India Bangalore. I have mastered the art of navigating India's complex linguistic landscape, having edited content for English, Kannada, and Hindi audiences while maintaining absolute grammatical integrity. This skill became critical when revamping TechScape's regional edition targeting Bangalore's Kannada-speaking startup community; my edits increased reader retention by 27% by respecting local idioms while modernizing journalistic standards. I am adept at leveraging industry-standard tools – Adobe InDesign, Grammarly, and SEO platforms like SEMrush – but more importantly, I possess the instinct to discern what makes a narrative compelling within India's specific socio-political context. For instance, when editing an investigative piece on Bangalore's water crisis during the 2023 monsoon season, I ensured factual rigor while contextualizing environmental issues within local governance frameworks that resonated with readers from both Whitefield tech parks and old-city neighborhoods.</w:t>
      </w:r>
    </w:p>
    <w:p>
      <w:pPr>
        <w:pStyle w:val="BodyText"/>
      </w:pPr>
      <w:r>
        <w:t xml:space="preserve">Bangalore's unparalleled position as India's 'Silicon Valley' fundamentally shapes my editorial philosophy. The city isn't just a location; it's a living laboratory of India's digital revolution where global tech giants coexist with grassroots innovation. As an editor here, I've witnessed how content must bridge the gap between cutting-edge technology and traditional Indian sensibilities – whether covering AI ethics for IIT alumni or translating complex blockchain concepts for Bangalore's growing SME sector. This duality demands editors who understand that 'good writing' in India Bangalore means more than flawless English; it requires recognizing that a startup founder in Indiranagar may need the same content depth as a government policymaker in Vidhana Soudha, yet with completely different contextual anchors. My editorial decisions always begin with asking: "How does this resonate with the soul of Bangalore – its ambition, challenges, and cultural heartbeat?"</w:t>
      </w:r>
    </w:p>
    <w:p>
      <w:pPr>
        <w:pStyle w:val="BodyText"/>
      </w:pPr>
      <w:r>
        <w:t xml:space="preserve">I have consistently demonstrated leadership in elevating editorial standards within India's competitive media environment. At TechScape, I implemented a cross-functional 'Voice Diversity Initiative' that increased contributions from underrepresented groups by 65%, directly addressing the homogeneity prevalent in Indian digital media. This initiative culminated in our Bangalore office receiving the South Asian Media Innovation Award 2023 for 'Most Inclusive Content Strategy'. Crucially, I've developed a process to rigorously vet content against India's evolving media ethics codes while maintaining urgency – a skill vital when covering rapidly developing stories like Bangalore's metro expansion or AI policy debates. My meticulous approach caught 15+ factual errors in high-impact pieces last year, safeguarding both reader trust and organizational reputation during critical news cycles.</w:t>
      </w:r>
    </w:p>
    <w:p>
      <w:pPr>
        <w:pStyle w:val="BodyText"/>
      </w:pPr>
      <w:r>
        <w:t xml:space="preserve">My commitment to editorial excellence extends beyond immediate output to nurturing talent within India's media future. I mentor junior editors at Bangalore-based digital incubators like NASSCOM's Media Tech Accelerator, focusing on ethical storytelling in India's multicultural context. This aligns perfectly with your organization's known investment in developing editorial leadership; I am eager to contribute this mentorship philosophy while learning from your team's established best practices. Furthermore, I actively engage with Bangalore's vibrant media community through events like the annual 'India Media Summit' hosted at the Infosys campus, where I've presented on 'Balancing Global Trends with Local Authenticity in Indian Content'. These engagements have fortified my understanding that editorial success in India Bangalore requires both technical mastery and cultural empathy – a duality I embody daily.</w:t>
      </w:r>
    </w:p>
    <w:p>
      <w:pPr>
        <w:pStyle w:val="BodyText"/>
      </w:pPr>
      <w:r>
        <w:t xml:space="preserve">What fuels my dedication is the profound realization that editing in India Bangalore carries unique historical significance. We're not merely shaping content; we're contributing to a national dialogue where digital narratives are increasingly defining India's global identity. From Bangalore's tech corridors to its street food markets, every voice matters, and editors serve as the crucial translators between complex ideas and everyday understanding. My experience editing content for India's largest e-commerce platform during Diwali 2023 – where I ensured campaigns respected regional customs across 15 states while maintaining brand consistency – exemplifies this responsibility. The stakes are high because in a city like Bangalore, where innovation is the heartbeat, editorial accuracy isn't optional; it's the foundation of trust.</w:t>
      </w:r>
    </w:p>
    <w:p>
      <w:pPr>
        <w:pStyle w:val="BodyText"/>
      </w:pPr>
      <w:r>
        <w:t xml:space="preserve">I envision my role as an editor not merely as a job title, but as a vocation to uphold truth and clarity in India's most dynamic media market. This Statement of Purpose embodies my readiness to bring 3+ years of specialized editing experience, Bangalore-centric cultural intelligence, and unwavering ethical commitment to your team. I am prepared to immediately contribute by refining content strategies for your digital properties while embedding the city's spirit into every editorial decision. As India's media landscape accelerates toward global prominence, I am confident that my approach – grounded in Bangalore's unique energy yet adaptable across India – will deliver exceptional value. This is not just an opportunity to work as an editor; it is a chance to help define the next chapter of Indian storytelling from one of its most inspiring cities.</w:t>
      </w:r>
    </w:p>
    <w:p>
      <w:pPr>
        <w:pStyle w:val="BodyText"/>
      </w:pPr>
      <w:r>
        <w:t xml:space="preserve">I eagerly anticipate contributing my editorial vision to your organization in Bangalore, where I believe the future of Indian media is being written, one meticulously crafted sentence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Bangalore</dc:title>
  <dc:creator/>
  <dc:language>en</dc:language>
  <cp:keywords/>
  <dcterms:created xsi:type="dcterms:W3CDTF">2026-07-20T16:01:04Z</dcterms:created>
  <dcterms:modified xsi:type="dcterms:W3CDTF">2026-07-20T16:01:04Z</dcterms:modified>
</cp:coreProperties>
</file>

<file path=docProps/custom.xml><?xml version="1.0" encoding="utf-8"?>
<Properties xmlns="http://schemas.openxmlformats.org/officeDocument/2006/custom-properties" xmlns:vt="http://schemas.openxmlformats.org/officeDocument/2006/docPropsVTypes"/>
</file>