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Editorial</w:t>
      </w:r>
      <w:r>
        <w:t xml:space="preserve"> </w:t>
      </w:r>
      <w:r>
        <w:t xml:space="preserve">Career</w:t>
      </w:r>
      <w:r>
        <w:t xml:space="preserve"> </w:t>
      </w:r>
      <w:r>
        <w:t xml:space="preserve">in</w:t>
      </w:r>
      <w:r>
        <w:t xml:space="preserve"> </w:t>
      </w:r>
      <w:r>
        <w:t xml:space="preserve">New</w:t>
      </w:r>
      <w:r>
        <w:t xml:space="preserve"> </w:t>
      </w:r>
      <w:r>
        <w:t xml:space="preserve">Zealand</w:t>
      </w:r>
      <w:r>
        <w:t xml:space="preserve"> </w:t>
      </w:r>
      <w:r>
        <w:t xml:space="preserve">Auckland</w:t>
      </w:r>
    </w:p>
    <w:bookmarkStart w:id="26" w:name="Xfbcdaacabfcb452d9f0cab34175f762bae9b549"/>
    <w:p>
      <w:pPr>
        <w:pStyle w:val="Heading1"/>
      </w:pPr>
      <w:r>
        <w:t xml:space="preserve">Statement of Purpose for Editorial Position in New Zealand Auckland</w:t>
      </w:r>
    </w:p>
    <w:p>
      <w:pPr>
        <w:pStyle w:val="FirstParagraph"/>
      </w:pPr>
      <w:r>
        <w:t xml:space="preserve">As I prepare this Statement of Purpose, I am filled with profound enthusiasm for the opportunity to contribute as an Editor within New Zealand's vibrant media landscape, specifically in the dynamic urban hub of Auckland. This document serves not merely as a formal application but as a testament to my professional philosophy, my commitment to linguistic excellence, and my deep alignment with the cultural ethos of Aotearoa New Zealand. My journey toward this role has been meticulously shaped by years of editorial experience that culminate in a singular aspiration: to elevate storytelling within the unique context of New Zealand Auckland.</w:t>
      </w:r>
    </w:p>
    <w:bookmarkStart w:id="20" w:name="X5f491fc39115768333acfe29e0dfabc15b4b3b1"/>
    <w:p>
      <w:pPr>
        <w:pStyle w:val="Heading2"/>
      </w:pPr>
      <w:r>
        <w:t xml:space="preserve">Professional Foundation and Editorial Philosophy</w:t>
      </w:r>
    </w:p>
    <w:p>
      <w:pPr>
        <w:pStyle w:val="FirstParagraph"/>
      </w:pPr>
      <w:r>
        <w:t xml:space="preserve">Throughout my decade-long career in editorial roles across Australia and Southeast Asia, I have cultivated a rigorous methodology centered on narrative precision, cultural sensitivity, and audience engagement. My work at leading publications such as</w:t>
      </w:r>
      <w:r>
        <w:t xml:space="preserve"> </w:t>
      </w:r>
      <w:r>
        <w:rPr>
          <w:iCs/>
          <w:i/>
        </w:rPr>
        <w:t xml:space="preserve">The Sydney Review of Books</w:t>
      </w:r>
      <w:r>
        <w:t xml:space="preserve"> </w:t>
      </w:r>
      <w:r>
        <w:t xml:space="preserve">and</w:t>
      </w:r>
      <w:r>
        <w:t xml:space="preserve"> </w:t>
      </w:r>
      <w:r>
        <w:rPr>
          <w:iCs/>
          <w:i/>
        </w:rPr>
        <w:t xml:space="preserve">Southeast Asian Literary Journal</w:t>
      </w:r>
      <w:r>
        <w:t xml:space="preserve"> </w:t>
      </w:r>
      <w:r>
        <w:t xml:space="preserve">demanded not just grammatical acuity but an understanding of how language shapes perspective. I have edited 500+ features across diverse genres—from investigative reports to literary fiction—always prioritizing the writer's voice while ensuring clarity and impact. This philosophy resonates deeply with New Zealand's publishing ethos, where storytelling is intrinsically linked to identity, history, and the Māori concept of</w:t>
      </w:r>
      <w:r>
        <w:t xml:space="preserve"> </w:t>
      </w:r>
      <w:r>
        <w:rPr>
          <w:iCs/>
          <w:i/>
        </w:rPr>
        <w:t xml:space="preserve">whakapapa</w:t>
      </w:r>
      <w:r>
        <w:t xml:space="preserve"> </w:t>
      </w:r>
      <w:r>
        <w:t xml:space="preserve">(genealogical connection). As an Editor in New Zealand Auckland, I would honor this tradition by ensuring every piece reflects both universal relevance and local authenticity.</w:t>
      </w:r>
    </w:p>
    <w:bookmarkEnd w:id="20"/>
    <w:bookmarkStart w:id="21" w:name="X860617c312df5437ae5b1bd861979451fbb4aae"/>
    <w:p>
      <w:pPr>
        <w:pStyle w:val="Heading2"/>
      </w:pPr>
      <w:r>
        <w:t xml:space="preserve">Why Auckland? Cultural and Professional Synergy</w:t>
      </w:r>
    </w:p>
    <w:p>
      <w:pPr>
        <w:pStyle w:val="FirstParagraph"/>
      </w:pPr>
      <w:r>
        <w:t xml:space="preserve">My decision to pursue an editorial career in New Zealand Auckland is not incidental but deliberate. Having visited the city twice for international publishing conferences, I witnessed firsthand how Auckland’s status as a multicultural nexus—from its Māori communities to its Pacific Island and Asian diasporas—creates an unparalleled environment for innovative storytelling. The city’s media ecosystem, anchored by institutions like Te Papa Tongarewa and New Zealand Media Council, thrives on inclusive narratives that challenge colonial perspectives. I am particularly inspired by recent initiatives such as the</w:t>
      </w:r>
      <w:r>
        <w:t xml:space="preserve"> </w:t>
      </w:r>
      <w:r>
        <w:rPr>
          <w:iCs/>
          <w:i/>
        </w:rPr>
        <w:t xml:space="preserve">Māori Language Commission's</w:t>
      </w:r>
      <w:r>
        <w:t xml:space="preserve"> </w:t>
      </w:r>
      <w:r>
        <w:t xml:space="preserve">work to integrate</w:t>
      </w:r>
      <w:r>
        <w:t xml:space="preserve"> </w:t>
      </w:r>
      <w:r>
        <w:rPr>
          <w:iCs/>
          <w:i/>
        </w:rPr>
        <w:t xml:space="preserve">te reo Māori</w:t>
      </w:r>
      <w:r>
        <w:t xml:space="preserve"> </w:t>
      </w:r>
      <w:r>
        <w:t xml:space="preserve">into mainstream media. As an Editor in New Zealand Auckland, I would actively support such movements by developing editorial guidelines that respect linguistic diversity while maintaining professional standards—a balance critical for modern publishing.</w:t>
      </w:r>
    </w:p>
    <w:bookmarkEnd w:id="21"/>
    <w:bookmarkStart w:id="22" w:name="adaptation-to-local-contexts"/>
    <w:p>
      <w:pPr>
        <w:pStyle w:val="Heading2"/>
      </w:pPr>
      <w:r>
        <w:t xml:space="preserve">Adaptation to Local Contexts</w:t>
      </w:r>
    </w:p>
    <w:p>
      <w:pPr>
        <w:pStyle w:val="FirstParagraph"/>
      </w:pPr>
      <w:r>
        <w:t xml:space="preserve">What sets New Zealand Auckland apart is its unique blend of Pacific warmth and global sophistication. Unlike metropolitan centers in North America or Europe, Auckland’s editorial landscape demands a nuanced approach. For instance, when editing content about Māori cultural practices, I have developed protocols involving consultation with</w:t>
      </w:r>
      <w:r>
        <w:t xml:space="preserve"> </w:t>
      </w:r>
      <w:r>
        <w:rPr>
          <w:iCs/>
          <w:i/>
        </w:rPr>
        <w:t xml:space="preserve">kaumatua</w:t>
      </w:r>
      <w:r>
        <w:t xml:space="preserve"> </w:t>
      </w:r>
      <w:r>
        <w:t xml:space="preserve">(elders) to ensure authenticity—a practice I intend to implement in my work here. Similarly, the city’s rapid growth as a tech hub has created demand for accessible science journalism; my experience curating data-driven stories for</w:t>
      </w:r>
      <w:r>
        <w:t xml:space="preserve"> </w:t>
      </w:r>
      <w:r>
        <w:rPr>
          <w:iCs/>
          <w:i/>
        </w:rPr>
        <w:t xml:space="preserve">Scientific American Asia</w:t>
      </w:r>
      <w:r>
        <w:t xml:space="preserve"> </w:t>
      </w:r>
      <w:r>
        <w:t xml:space="preserve">positions me to bridge this gap. The Statement of Purpose must therefore articulate how I will navigate Auckland’s specific cultural terrain: respecting</w:t>
      </w:r>
      <w:r>
        <w:t xml:space="preserve"> </w:t>
      </w:r>
      <w:r>
        <w:rPr>
          <w:iCs/>
          <w:i/>
        </w:rPr>
        <w:t xml:space="preserve">tikanga Māori</w:t>
      </w:r>
      <w:r>
        <w:t xml:space="preserve">, embracing Pacific Islander perspectives, and engaging with the city’s rapidly evolving immigrant communities.</w:t>
      </w:r>
    </w:p>
    <w:bookmarkEnd w:id="22"/>
    <w:bookmarkStart w:id="23" w:name="Xa57d350c7dc20640291ece687e5cc8b3da03d2f"/>
    <w:p>
      <w:pPr>
        <w:pStyle w:val="Heading2"/>
      </w:pPr>
      <w:r>
        <w:t xml:space="preserve">Professional Growth Through Local Engagement</w:t>
      </w:r>
    </w:p>
    <w:p>
      <w:pPr>
        <w:pStyle w:val="FirstParagraph"/>
      </w:pPr>
      <w:r>
        <w:t xml:space="preserve">I recognize that becoming an effective Editor in New Zealand Auckland requires more than professional skill—it demands immersion. I plan to deepen my understanding through active participation in the local literary scene. This includes volunteering with Auckland-based organizations like the</w:t>
      </w:r>
      <w:r>
        <w:t xml:space="preserve"> </w:t>
      </w:r>
      <w:r>
        <w:rPr>
          <w:iCs/>
          <w:i/>
        </w:rPr>
        <w:t xml:space="preserve">Writing School of Aotearoa</w:t>
      </w:r>
      <w:r>
        <w:t xml:space="preserve"> </w:t>
      </w:r>
      <w:r>
        <w:t xml:space="preserve">and attending</w:t>
      </w:r>
      <w:r>
        <w:t xml:space="preserve"> </w:t>
      </w:r>
      <w:r>
        <w:rPr>
          <w:iCs/>
          <w:i/>
        </w:rPr>
        <w:t xml:space="preserve">Māori Media Arts Festival</w:t>
      </w:r>
      <w:r>
        <w:t xml:space="preserve"> </w:t>
      </w:r>
      <w:r>
        <w:t xml:space="preserve">workshops. Crucially, I seek to contribute to industry conversations on decolonizing editorial practices, a topic gaining momentum through initiatives like the</w:t>
      </w:r>
      <w:r>
        <w:t xml:space="preserve"> </w:t>
      </w:r>
      <w:r>
        <w:rPr>
          <w:iCs/>
          <w:i/>
        </w:rPr>
        <w:t xml:space="preserve">New Zealand Book Council’s Inclusion Project</w:t>
      </w:r>
      <w:r>
        <w:t xml:space="preserve">. My goal is not merely to work within Auckland’s media framework but to help shape it—by mentoring emerging Pacific and Māori writers, advising publishers on culturally responsive editing, and advocating for equitable representation in editorial decision-making.</w:t>
      </w:r>
    </w:p>
    <w:bookmarkEnd w:id="23"/>
    <w:bookmarkStart w:id="24" w:name="long-term-vision-for-editorial-impact"/>
    <w:p>
      <w:pPr>
        <w:pStyle w:val="Heading2"/>
      </w:pPr>
      <w:r>
        <w:t xml:space="preserve">Long-Term Vision for Editorial Impact</w:t>
      </w:r>
    </w:p>
    <w:p>
      <w:pPr>
        <w:pStyle w:val="FirstParagraph"/>
      </w:pPr>
      <w:r>
        <w:t xml:space="preserve">My vision extends beyond individual publications. As an Editor in New Zealand Auckland, I aim to foster a new generation of narrative leaders who understand that great editing serves both the writer and society. In five years, I envision launching a mentorship program connecting Auckland-based editors with Pacific Islander journalism students—a direct response to the current underrepresentation of Pasifika voices in media. This aligns with New Zealand’s</w:t>
      </w:r>
      <w:r>
        <w:t xml:space="preserve"> </w:t>
      </w:r>
      <w:r>
        <w:rPr>
          <w:iCs/>
          <w:i/>
        </w:rPr>
        <w:t xml:space="preserve">Te Tiriti o Waitangi</w:t>
      </w:r>
      <w:r>
        <w:t xml:space="preserve"> </w:t>
      </w:r>
      <w:r>
        <w:t xml:space="preserve">commitments and reflects my belief that editorial work must actively dismantle barriers. The Statement of Purpose is thus a pledge: I will apply my expertise not as an external professional but as a committed member of Auckland’s creative community, working toward media that truly represents the nation’s mosaic.</w:t>
      </w:r>
    </w:p>
    <w:bookmarkEnd w:id="24"/>
    <w:bookmarkStart w:id="25" w:name="conclusion-a-purposeful-commitment"/>
    <w:p>
      <w:pPr>
        <w:pStyle w:val="Heading2"/>
      </w:pPr>
      <w:r>
        <w:t xml:space="preserve">Conclusion: A Purposeful Commitment</w:t>
      </w:r>
    </w:p>
    <w:p>
      <w:pPr>
        <w:pStyle w:val="FirstParagraph"/>
      </w:pPr>
      <w:r>
        <w:t xml:space="preserve">This Statement of Purpose encapsulates my unwavering dedication to editorial excellence within the specific, vibrant context of New Zealand Auckland. My background has equipped me with the technical rigor to polish prose and the cultural humility to elevate diverse voices—a duality essential for success here. I have meticulously researched Auckland’s media landscape, from</w:t>
      </w:r>
      <w:r>
        <w:t xml:space="preserve"> </w:t>
      </w:r>
      <w:r>
        <w:rPr>
          <w:iCs/>
          <w:i/>
        </w:rPr>
        <w:t xml:space="preserve">The Spinoff</w:t>
      </w:r>
      <w:r>
        <w:t xml:space="preserve">’s digital innovations to</w:t>
      </w:r>
      <w:r>
        <w:t xml:space="preserve"> </w:t>
      </w:r>
      <w:r>
        <w:rPr>
          <w:iCs/>
          <w:i/>
        </w:rPr>
        <w:t xml:space="preserve">Ngāti Porou News</w:t>
      </w:r>
      <w:r>
        <w:t xml:space="preserve">’s community storytelling, and I am ready to contribute immediately. As an Editor in New Zealand Auckland, I will honor the legacy of writers who have shaped Aotearoa’s narrative while pioneering new standards for inclusive, impactful publishing. The city’s energy—its blend of oceanic tranquility and urban dynamism—mirrors my editorial ethos: balancing precision with creativity, tradition with innovation. I do not seek merely to fill an Editor role; I seek to be a catalyst for storytelling that reflects the soul of Auckland and New Zealand.</w:t>
      </w:r>
    </w:p>
    <w:p>
      <w:pPr>
        <w:pStyle w:val="BodyText"/>
      </w:pPr>
      <w:r>
        <w:t xml:space="preserve">"In editing, we do not erase the writer's voice. We make it resonate with clarity across every reader’s horizon." – This principle guides my work in New Zealand Auckland.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Editorial Career in New Zealand Auckland</dc:title>
  <dc:creator/>
  <dc:language>en</dc:language>
  <cp:keywords/>
  <dcterms:created xsi:type="dcterms:W3CDTF">2026-07-23T19:48:26Z</dcterms:created>
  <dcterms:modified xsi:type="dcterms:W3CDTF">2026-07-23T19:48:26Z</dcterms:modified>
</cp:coreProperties>
</file>

<file path=docProps/custom.xml><?xml version="1.0" encoding="utf-8"?>
<Properties xmlns="http://schemas.openxmlformats.org/officeDocument/2006/custom-properties" xmlns:vt="http://schemas.openxmlformats.org/officeDocument/2006/docPropsVTypes"/>
</file>