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bc61744e462a8663dde862ac3fa338f9a3d0fff"/>
    <w:p>
      <w:pPr>
        <w:pStyle w:val="Heading1"/>
      </w:pPr>
      <w:r>
        <w:t xml:space="preserve">Statement of Purpose: Pursuing Excellence as an Editor in Saint Petersburg, Russia</w:t>
      </w:r>
    </w:p>
    <w:p>
      <w:pPr>
        <w:pStyle w:val="FirstParagraph"/>
      </w:pPr>
      <w:r>
        <w:t xml:space="preserve">From the historic canals reflecting the golden spires of St. Isaac’s Cathedral to the vibrant literary salons where Tolstoy and Dostoevsky once debated, Saint Petersburg has long been the beating heart of Russian intellectual life. It is within this profound cultural milieu that I present my Statement of Purpose for an Editor position at a prestigious publishing house or media organization in Saint Petersburg, Russia. This document articulates not only my professional dedication to the craft of editing but also my deep commitment to contributing meaningfully to the dynamic literary and publishing ecosystem of one of Europe’s most culturally rich cities.</w:t>
      </w:r>
    </w:p>
    <w:p>
      <w:pPr>
        <w:pStyle w:val="BodyText"/>
      </w:pPr>
      <w:r>
        <w:t xml:space="preserve">My journey as an Editor has been shaped by a rigorous academic foundation in Russian Literature and Linguistics, complemented by hands-on experience in both digital and print media. I hold a Master’s degree from Moscow State University, where my thesis on "The Evolution of Narrative Voice in 21st-Century Russian Fiction" required meticulous editorial oversight—polishing over 200 scholarly manuscripts while navigating the complexities of Cyrillic typography and regional linguistic nuances. This experience taught me that true editorial excellence transcends mere grammar correction; it involves understanding context, cultural resonance, and the author’s intent within a specific national framework. In Saint Petersburg, where literary traditions are deeply intertwined with civic identity, such sensitivity is not optional—it is essential.</w:t>
      </w:r>
    </w:p>
    <w:p>
      <w:pPr>
        <w:pStyle w:val="BodyText"/>
      </w:pPr>
      <w:r>
        <w:t xml:space="preserve">What compels me to pursue this role specifically in Saint Petersburg is its unparalleled position as Russia’s cultural capital outside of Moscow. Unlike other cities, St. Petersburg offers a unique confluence of historical weight and contemporary innovation. The city’s legacy—embodied by the Hermitage, the Mikhailovsky Theatre, and annual events like the International Festival "BookForum"—creates an environment where publishing is both art and civic engagement. As an Editor in this setting, I would not merely refine text; I would actively participate in safeguarding and advancing a literary tradition that has shaped Russia’s soul. For instance, working with regional publishers such as AST or Eksmo, I aim to champion emerging voices from Saint Petersburg’s burgeoning writer communities while preserving the integrity of canonical works. My editorial approach prioritizes clarity without sacrificing nuance—a skill vital when translating complex Russian philosophical thought for both domestic and international audiences.</w:t>
      </w:r>
    </w:p>
    <w:p>
      <w:pPr>
        <w:pStyle w:val="BodyText"/>
      </w:pPr>
      <w:r>
        <w:t xml:space="preserve">Moreover, my professional ethos aligns with Saint Petersburg’s distinctive publishing culture. Unlike Moscow’s fast-paced commercial hubs, St. Petersburg values depth, authenticity, and intellectual rigor in its literary output. In my previous role at a digital magazine focused on Russian cultural studies, I led a team that curated content exploring the Neva River as a metaphor for societal change—a project deeply resonant with Saint Petersburg’s identity. This work required an Editor to balance academic precision with accessibility, ensuring that scholarly insights reached broader audiences without dilution. I understand that in Russia’s literary landscape, especially in Saint Petersburg, editing is not merely technical but deeply ethical: it involves respecting the cultural subtext of every word. Whether working on a memoir by a Leningrad Blockade survivor or an avant-garde poetry collection, I prioritize fidelity to the author’s voice within its historical and regional context.</w:t>
      </w:r>
    </w:p>
    <w:p>
      <w:pPr>
        <w:pStyle w:val="BodyText"/>
      </w:pPr>
      <w:r>
        <w:t xml:space="preserve">My practical skills are honed for the specific demands of this role in Saint Petersburg. I am proficient in industry-standard editing software (Adobe InDesign, Scrivener) and fluent in both Russian (native) and English (C1 level), enabling seamless collaboration with international publishers. Crucially, I have navigated the operational realities of Russian publishing: adhering to Federal Law on Mass Media, understanding copyright frameworks for digital archives at the State Public Historical Library, and coordinating with print facilities along the Neva River corridor. These experiences ensure I can hit the ground running as an Editor in Saint Petersburg’s competitive environment. Furthermore, I have attended workshops on "Digital Publishing Trends in Post-Soviet Regions" at St. Petersburg State University, deepening my understanding of how to adapt editorial strategies for online platforms while honoring print’s enduring significance—a balance critical for local publishers aiming to reach global audiences.</w:t>
      </w:r>
    </w:p>
    <w:p>
      <w:pPr>
        <w:pStyle w:val="BodyText"/>
      </w:pPr>
      <w:r>
        <w:t xml:space="preserve">I envision my contribution as part of a larger mission: elevating Saint Petersburg’s status as a worldwide hub for literary innovation. In a city where every café and library hums with creative energy, I aspire to nurture the next generation of writers through editorial mentorship. I plan to collaborate with institutions like the St. Petersburg Writers’ Union or the Russian State University for the Humanities, organizing workshops on narrative structure tailored to Russian storytelling traditions. This initiative would not only strengthen my role as an Editor but also foster a sustainable ecosystem where talent thrives—a vision deeply aligned with Saint Petersburg’s cultural aspirations.</w:t>
      </w:r>
    </w:p>
    <w:p>
      <w:pPr>
        <w:pStyle w:val="BodyText"/>
      </w:pPr>
      <w:r>
        <w:t xml:space="preserve">Finally, my commitment to this city is personal. Having spent two years studying its literature in the shadow of the Winter Palace, I’ve witnessed how Saint Petersburg’s spirit fuels creativity. The city’s blend of melancholy and resilience—echoed in Blok’s poetry or Solzhenitsyn’s essays—demands an Editor who understands that words are vessels for history. In this Statement of Purpose, I affirm that my expertise, passion, and cultural empathy are precisely what Saint Petersburg needs today. I do not seek merely to work here; I intend to become an integral thread in the city’s ongoing literary tapestry.</w:t>
      </w:r>
    </w:p>
    <w:p>
      <w:pPr>
        <w:pStyle w:val="BodyText"/>
      </w:pPr>
      <w:r>
        <w:t xml:space="preserve">As an Editor committed to Russia’s intellectual future, Saint Petersburg is where my purpose converges with my profession. My goal is clear: through meticulous editing and cultural stewardship, I will help ensure that the voices of this city—past, present, and future—are heard with clarity, dignity, and power. I am ready to bring this dedication to your team and contribute to Saint Petersburg’s enduring legacy as a beacon of Russian literary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 Saint Petersburg, Russia</dc:title>
  <dc:creator/>
  <dc:language>en</dc:language>
  <cp:keywords/>
  <dcterms:created xsi:type="dcterms:W3CDTF">2026-07-24T04:49:40Z</dcterms:created>
  <dcterms:modified xsi:type="dcterms:W3CDTF">2026-07-24T04:49:40Z</dcterms:modified>
</cp:coreProperties>
</file>

<file path=docProps/custom.xml><?xml version="1.0" encoding="utf-8"?>
<Properties xmlns="http://schemas.openxmlformats.org/officeDocument/2006/custom-properties" xmlns:vt="http://schemas.openxmlformats.org/officeDocument/2006/docPropsVTypes"/>
</file>