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statement-of-purpose-for-editor-position"/>
    <w:p>
      <w:pPr>
        <w:pStyle w:val="Heading1"/>
      </w:pPr>
      <w:r>
        <w:t xml:space="preserve">Statement of Purpose for Editor Position</w:t>
      </w:r>
    </w:p>
    <w:bookmarkStart w:id="26" w:name="Xb6c290ebeeabefe048def563ee19beb95794161"/>
    <w:p>
      <w:pPr>
        <w:pStyle w:val="Heading2"/>
      </w:pPr>
      <w:r>
        <w:t xml:space="preserve">Pursuing Excellence in Editorial Leadership within Seoul's Dynamic Media Landscape</w:t>
      </w:r>
    </w:p>
    <w:p>
      <w:pPr>
        <w:pStyle w:val="FirstParagraph"/>
      </w:pPr>
      <w:r>
        <w:t xml:space="preserve">As I prepare this Statement of Purpose, I am writing with profound enthusiasm for the opportunity to contribute as an</w:t>
      </w:r>
      <w:r>
        <w:t xml:space="preserve"> </w:t>
      </w:r>
      <w:r>
        <w:rPr>
          <w:bCs/>
          <w:b/>
        </w:rPr>
        <w:t xml:space="preserve">Editor</w:t>
      </w:r>
      <w:r>
        <w:t xml:space="preserve"> </w:t>
      </w:r>
      <w:r>
        <w:t xml:space="preserve">to South Korea's premier media institution in the vibrant heart of Seoul. This document serves not merely as an application but as a testament to my unwavering commitment to journalistic excellence, cultural bridge-building, and editorial innovation within one of the world's most dynamic urban centers. My journey toward this</w:t>
      </w:r>
      <w:r>
        <w:t xml:space="preserve"> </w:t>
      </w:r>
      <w:r>
        <w:rPr>
          <w:bCs/>
          <w:b/>
        </w:rPr>
        <w:t xml:space="preserve">Statement of Purpose</w:t>
      </w:r>
      <w:r>
        <w:t xml:space="preserve"> </w:t>
      </w:r>
      <w:r>
        <w:t xml:space="preserve">has been meticulously shaped by three decades of editorial experience across Asia-Pacific markets, yet it converges uniquely on South Korea Seoul as the ideal crucible for my professional evolution.</w:t>
      </w:r>
    </w:p>
    <w:bookmarkStart w:id="20" w:name="Xf51d868882731b3e6b2d23efe628879fb2cc2af"/>
    <w:p>
      <w:pPr>
        <w:pStyle w:val="Heading3"/>
      </w:pPr>
      <w:r>
        <w:t xml:space="preserve">Cultural Immersion and Professional Alignment with Seoul's Media Ecosystem</w:t>
      </w:r>
    </w:p>
    <w:p>
      <w:pPr>
        <w:pStyle w:val="FirstParagraph"/>
      </w:pPr>
      <w:r>
        <w:t xml:space="preserve">My fascination with Korean culture began during university studies at Seoul National University, where I immersed myself in Hangul literacy and Korean literary traditions. This foundation deepened during my tenure as Senior Editor at a Tokyo-based Asian media firm, where I curated content for Korea-focused audiences. However, it was witnessing the 2018 Pyeongchang Winter Olympics coverage that crystallized my professional calling: Seoul's media landscape represents an unprecedented fusion of technological advancement and cultural heritage – a space demanding editors who understand both the precision of digital analytics and the soul of human storytelling. The city's transformation from post-war industrial hub to global tech leader has created an editorial environment unlike any other, where</w:t>
      </w:r>
      <w:r>
        <w:t xml:space="preserve"> </w:t>
      </w:r>
      <w:r>
        <w:rPr>
          <w:bCs/>
          <w:b/>
        </w:rPr>
        <w:t xml:space="preserve">Editor</w:t>
      </w:r>
      <w:r>
        <w:t xml:space="preserve"> </w:t>
      </w:r>
      <w:r>
        <w:t xml:space="preserve">roles require not just linguistic mastery but strategic foresight in navigating Korea's unique media convergence.</w:t>
      </w:r>
    </w:p>
    <w:bookmarkEnd w:id="20"/>
    <w:bookmarkStart w:id="21" w:name="X662fd227b246b21ea7b4e6f419933eb2109784a"/>
    <w:p>
      <w:pPr>
        <w:pStyle w:val="Heading3"/>
      </w:pPr>
      <w:r>
        <w:t xml:space="preserve">Editorial Philosophy Forged in Global Contexts, Ready for Seoul</w:t>
      </w:r>
    </w:p>
    <w:p>
      <w:pPr>
        <w:pStyle w:val="FirstParagraph"/>
      </w:pPr>
      <w:r>
        <w:t xml:space="preserve">My editorial philosophy centers on three pillars essential for success in South Korea Seoul: cultural contextualization, ethical innovation, and audience-centric storytelling. During my five years leading the English-language edition of a major Korean newspaper's digital arm, I implemented a "Korean Lens" framework that transformed international content into culturally resonant narratives without dilution – a methodology now sought-after across Seoul's media agencies. I spearheaded initiatives like the "Seoul Storytelling Lab," which trained 120 journalists in contextualizing K-pop culture for global audiences while preserving its authentic essence. This experience directly addresses South Korea's current editorial challenge: bridging the gap between domestic cultural narratives and international engagement without compromising authenticity. As an</w:t>
      </w:r>
      <w:r>
        <w:t xml:space="preserve"> </w:t>
      </w:r>
      <w:r>
        <w:rPr>
          <w:bCs/>
          <w:b/>
        </w:rPr>
        <w:t xml:space="preserve">Editor</w:t>
      </w:r>
      <w:r>
        <w:t xml:space="preserve">, I don't merely translate content – I cultivate cross-cultural understanding through narrative intelligence, a skillset indispensable in Seoul's media capital.</w:t>
      </w:r>
    </w:p>
    <w:bookmarkEnd w:id="21"/>
    <w:bookmarkStart w:id="22" w:name="X3b8e042204a77b5758fdf14735d9111c6f32d28"/>
    <w:p>
      <w:pPr>
        <w:pStyle w:val="Heading3"/>
      </w:pPr>
      <w:r>
        <w:t xml:space="preserve">Technical Mastery Aligned with Seoul's Digital Frontier</w:t>
      </w:r>
    </w:p>
    <w:p>
      <w:pPr>
        <w:pStyle w:val="FirstParagraph"/>
      </w:pPr>
      <w:r>
        <w:t xml:space="preserve">South Korea leads the world in internet infrastructure and digital engagement metrics, making technical editorial proficiency non-negotiable. My expertise extends beyond traditional editing to AI-assisted content optimization, multilingual SEO strategies for Korean audiences, and data-driven audience segmentation – all critical competencies for success in Seoul's media environment. At my current role with a Singapore-based news platform, I engineered an algorithmic content curation system that increased Korean reader engagement by 45% while maintaining editorial integrity. I've also developed proprietary tools for monitoring cultural sentiment shifts across social platforms like KakaoTalk and Naver, allowing real-time adaptation of narratives during events such as the Korea-US Summit negotiations. This technical acumen positions me to immediately contribute to any Seoul-based media organization's digital transformation journey.</w:t>
      </w:r>
    </w:p>
    <w:bookmarkEnd w:id="22"/>
    <w:bookmarkStart w:id="23" w:name="X2447c1c1f5b157b7af4809cfe736204f398c293"/>
    <w:p>
      <w:pPr>
        <w:pStyle w:val="Heading3"/>
      </w:pPr>
      <w:r>
        <w:t xml:space="preserve">Why South Korea Seoul? The Unmistakable Convergence</w:t>
      </w:r>
    </w:p>
    <w:p>
      <w:pPr>
        <w:pStyle w:val="FirstParagraph"/>
      </w:pPr>
      <w:r>
        <w:t xml:space="preserve">My decision to seek an</w:t>
      </w:r>
      <w:r>
        <w:t xml:space="preserve"> </w:t>
      </w:r>
      <w:r>
        <w:rPr>
          <w:bCs/>
          <w:b/>
        </w:rPr>
        <w:t xml:space="preserve">Editor</w:t>
      </w:r>
      <w:r>
        <w:t xml:space="preserve"> </w:t>
      </w:r>
      <w:r>
        <w:t xml:space="preserve">position specifically in South Korea Seoul stems from the city's unparalleled media ecosystem. Unlike other global cities, Seoul offers a rare confluence of: (1) world-class technology infrastructure enabling real-time audience interaction, (2) a deeply literate audience demanding high-quality content across print/digital platforms, and (3) cultural vibrancy that continuously generates fresh narratives. The recent surge in Korean Wave content consumption globally has created an urgent need for editors who understand the nuances of "K-culture" – from historical context of traditional music to the digital-native language of K-drama fandoms. My previous work with Seoul-based clients on Gyeongbokgung Palace tourism campaigns demonstrated how editorial precision could transform historical narratives into viral content while respecting cultural significance. This is where my expertise meets Seoul's unique needs.</w:t>
      </w:r>
    </w:p>
    <w:bookmarkEnd w:id="23"/>
    <w:bookmarkStart w:id="24" w:name="X75adc604349b3564f956a5aa86175dab4980753"/>
    <w:p>
      <w:pPr>
        <w:pStyle w:val="Heading3"/>
      </w:pPr>
      <w:r>
        <w:t xml:space="preserve">Long-Term Vision for Editorial Leadership in Seoul</w:t>
      </w:r>
    </w:p>
    <w:p>
      <w:pPr>
        <w:pStyle w:val="FirstParagraph"/>
      </w:pPr>
      <w:r>
        <w:t xml:space="preserve">This</w:t>
      </w:r>
      <w:r>
        <w:t xml:space="preserve"> </w:t>
      </w:r>
      <w:r>
        <w:rPr>
          <w:bCs/>
          <w:b/>
        </w:rPr>
        <w:t xml:space="preserve">Statement of Purpose</w:t>
      </w:r>
      <w:r>
        <w:t xml:space="preserve"> </w:t>
      </w:r>
      <w:r>
        <w:t xml:space="preserve">represents more than a job application – it is a roadmap for my professional contribution to South Korea's media future. My five-year vision includes establishing Seoul's first "Cross-Cultural Editorial Academy," partnering with institutions like Yonsei University to train the next generation of editors in Korea-specific narrative techniques. I aim to pioneer methodologies for ethical AI content curation that address South Korea's concerns about algorithmic bias, a pressing issue given the country's high social media penetration. Furthermore, I will leverage Seoul's status as a global tech hub to develop AR/VR storytelling frameworks that make Korean historical narratives accessible to international audiences – transforming how the world engages with South Korea Seoul through compelling editorial experiences.</w:t>
      </w:r>
    </w:p>
    <w:bookmarkEnd w:id="24"/>
    <w:bookmarkStart w:id="25" w:name="X860cbc09a93e5988f284cf62e1f510fc3d01541"/>
    <w:p>
      <w:pPr>
        <w:pStyle w:val="Heading3"/>
      </w:pPr>
      <w:r>
        <w:t xml:space="preserve">Conclusion: A Commitment Woven into Seoul's Narrative</w:t>
      </w:r>
    </w:p>
    <w:p>
      <w:pPr>
        <w:pStyle w:val="FirstParagraph"/>
      </w:pPr>
      <w:r>
        <w:t xml:space="preserve">As I finalize this Statement of Purpose, I reflect on a conversation with a Korean colleague during my last visit to Seoul. They shared how the city's media landscape "doesn't just report history – it shapes the next chapter." This resonates deeply with my editorial philosophy. I am not seeking merely to work in South Korea Seoul; I seek to become an integral thread in its ongoing narrative – an</w:t>
      </w:r>
      <w:r>
        <w:t xml:space="preserve"> </w:t>
      </w:r>
      <w:r>
        <w:rPr>
          <w:bCs/>
          <w:b/>
        </w:rPr>
        <w:t xml:space="preserve">Editor</w:t>
      </w:r>
      <w:r>
        <w:t xml:space="preserve"> </w:t>
      </w:r>
      <w:r>
        <w:t xml:space="preserve">who honors tradition while pioneering digital storytelling, who bridges cultures without compromising authenticity, and who elevates journalism as the cornerstone of Seoul's global influence. My career has been a preparation for this moment: a lifetime dedicated to words, culture, and the transformative power of well-told stories in one of humanity's most compelling urban environments. I stand ready to bring my expertise, cultural sensitivity, and innovative spirit to your editorial team – contributing not just as an Editor, but as a collaborator in Seoul's next media chapter.</w:t>
      </w:r>
    </w:p>
    <w:p>
      <w:pPr>
        <w:pStyle w:val="BodyText"/>
      </w:pPr>
      <w:r>
        <w:t xml:space="preserve">With profound respect for South Korea's media legacy and visionary future,</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Seoul, South Korea</dc:title>
  <dc:creator/>
  <dc:language>en</dc:language>
  <cp:keywords/>
  <dcterms:created xsi:type="dcterms:W3CDTF">2026-07-21T05:01:01Z</dcterms:created>
  <dcterms:modified xsi:type="dcterms:W3CDTF">2026-07-21T05:01:01Z</dcterms:modified>
</cp:coreProperties>
</file>

<file path=docProps/custom.xml><?xml version="1.0" encoding="utf-8"?>
<Properties xmlns="http://schemas.openxmlformats.org/officeDocument/2006/custom-properties" xmlns:vt="http://schemas.openxmlformats.org/officeDocument/2006/docPropsVTypes"/>
</file>