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7" w:name="X5d207d12b608b1731587f6de0f1034173cd9c27"/>
    <w:p>
      <w:pPr>
        <w:pStyle w:val="Heading1"/>
      </w:pPr>
      <w:r>
        <w:t xml:space="preserve">Statement of Purpose: Pursuing Excellence as an Editor in Spain Madrid</w:t>
      </w:r>
    </w:p>
    <w:p>
      <w:pPr>
        <w:pStyle w:val="FirstParagraph"/>
      </w:pPr>
      <w:r>
        <w:t xml:space="preserve">As I prepare this formal Statement of Purpose, I find myself reflecting on a profound professional calling that has shaped my journey: the transformative power of words, meticulously curated and ethically guided. My aspiration to become a distinguished</w:t>
      </w:r>
      <w:r>
        <w:t xml:space="preserve"> </w:t>
      </w:r>
      <w:r>
        <w:rPr>
          <w:bCs/>
          <w:b/>
        </w:rPr>
        <w:t xml:space="preserve">Editor</w:t>
      </w:r>
      <w:r>
        <w:t xml:space="preserve"> </w:t>
      </w:r>
      <w:r>
        <w:t xml:space="preserve">within the vibrant cultural landscape of</w:t>
      </w:r>
      <w:r>
        <w:t xml:space="preserve"> </w:t>
      </w:r>
      <w:r>
        <w:rPr>
          <w:bCs/>
          <w:b/>
        </w:rPr>
        <w:t xml:space="preserve">Spain Madrid</w:t>
      </w:r>
      <w:r>
        <w:t xml:space="preserve"> </w:t>
      </w:r>
      <w:r>
        <w:t xml:space="preserve">is not merely a career choice—it is a commitment to preserving intellectual integrity while fostering cross-cultural dialogue in one of Europe's most dynamic publishing hubs. This Statement of Purpose articulates my qualifications, philosophical alignment with editorial excellence, and unwavering dedication to contributing to Madrid’s literary renaissance.</w:t>
      </w:r>
    </w:p>
    <w:bookmarkStart w:id="20" w:name="X9c47c9822c7716ec8ecae84b75e6ced8b0f49ae"/>
    <w:p>
      <w:pPr>
        <w:pStyle w:val="Heading2"/>
      </w:pPr>
      <w:r>
        <w:t xml:space="preserve">Professional Foundation: Where Precision Meets Passion</w:t>
      </w:r>
    </w:p>
    <w:p>
      <w:pPr>
        <w:pStyle w:val="FirstParagraph"/>
      </w:pPr>
      <w:r>
        <w:t xml:space="preserve">My editorial journey began in the bustling newsrooms of Barcelona, where I honed my skills as a proofreader for leading Spanish-language publications. This experience taught me that editing transcends grammar—it is about understanding context, respecting authorial voice, and navigating cultural nuances with sensitivity. I subsequently managed editorial operations at a Madrid-based academic press, overseeing translations of critical works on contemporary European sociology. Here, I mastered the intricate balance between scholarly rigor and accessibility required in</w:t>
      </w:r>
      <w:r>
        <w:t xml:space="preserve"> </w:t>
      </w:r>
      <w:r>
        <w:rPr>
          <w:bCs/>
          <w:b/>
        </w:rPr>
        <w:t xml:space="preserve">Spain Madrid</w:t>
      </w:r>
      <w:r>
        <w:t xml:space="preserve">'s sophisticated intellectual ecosystem. My portfolio includes editing award-winning anthologies on Mediterranean identity and collaborating with UNESCO-affiliated projects that bridge Spanish and Latin American literary traditions.</w:t>
      </w:r>
    </w:p>
    <w:bookmarkEnd w:id="20"/>
    <w:bookmarkStart w:id="21" w:name="Xf5bae3974a0294c8a50443ddcf2553b8013d310"/>
    <w:p>
      <w:pPr>
        <w:pStyle w:val="Heading2"/>
      </w:pPr>
      <w:r>
        <w:t xml:space="preserve">Why Madrid? The Intersection of History and Innovation</w:t>
      </w:r>
    </w:p>
    <w:p>
      <w:pPr>
        <w:pStyle w:val="FirstParagraph"/>
      </w:pPr>
      <w:r>
        <w:t xml:space="preserve">Madrid’s publishing industry represents a unique confluence of historical depth and modern ambition—a duality that resonates deeply with my editorial philosophy. Unlike static cultural capitals, Madrid thrives on constant reinvention: the legacy of publishers like Alianza Editorial coexists with digital innovators such as De Agostini Digital. This environment demands editors who are both custodians of literary heritage and agile navigators of emerging platforms. Having immersed myself in Madrid’s cultural fabric through initiatives like the</w:t>
      </w:r>
      <w:r>
        <w:t xml:space="preserve"> </w:t>
      </w:r>
      <w:r>
        <w:rPr>
          <w:iCs/>
          <w:i/>
        </w:rPr>
        <w:t xml:space="preserve">Madrid International Book Fair</w:t>
      </w:r>
      <w:r>
        <w:t xml:space="preserve">, I’ve witnessed how local publishers are pioneering new models for sustainable storytelling—particularly in addressing Spain’s evolving social narratives. My Statement of Purpose is anchored in this reality: I seek not just to join Madrid’s publishing scene, but to actively shape its future as a forward-thinking</w:t>
      </w:r>
      <w:r>
        <w:t xml:space="preserve"> </w:t>
      </w:r>
      <w:r>
        <w:rPr>
          <w:bCs/>
          <w:b/>
        </w:rPr>
        <w:t xml:space="preserve">Editor</w:t>
      </w:r>
      <w:r>
        <w:t xml:space="preserve">.</w:t>
      </w:r>
    </w:p>
    <w:bookmarkEnd w:id="21"/>
    <w:bookmarkStart w:id="22" w:name="X2f6ba35c6933c2213ce5147ad8d09c3ec22c57d"/>
    <w:p>
      <w:pPr>
        <w:pStyle w:val="Heading2"/>
      </w:pPr>
      <w:r>
        <w:t xml:space="preserve">Philosophical Alignment with Editorial Ethics in Spain Madrid</w:t>
      </w:r>
    </w:p>
    <w:p>
      <w:pPr>
        <w:pStyle w:val="FirstParagraph"/>
      </w:pPr>
      <w:r>
        <w:t xml:space="preserve">Spain’s editorial landscape operates within a distinct ethical framework shaped by its complex history. Unlike markets prioritizing speed, Spanish publishing emphasizes intellectual depth and cultural preservation—a principle I’ve embodied throughout my career. In Madrid, where works like Carmen Martín Gaite’s feminist classics continue to influence contemporary discourse, ethical editing means more than error correction; it requires safeguarding nuanced narratives against homogenization. My approach is informed by Spain’s</w:t>
      </w:r>
      <w:r>
        <w:t xml:space="preserve"> </w:t>
      </w:r>
      <w:r>
        <w:rPr>
          <w:iCs/>
          <w:i/>
        </w:rPr>
        <w:t xml:space="preserve">Ley de Propiedad Intelectual</w:t>
      </w:r>
      <w:r>
        <w:t xml:space="preserve"> </w:t>
      </w:r>
      <w:r>
        <w:t xml:space="preserve">and the European Code of Conduct for Editors, which I integrate into every project. For instance, when editing a sensitive memoir on Franco-era trauma for a Madrid-based imprint, I collaborated with historians to ensure contextual accuracy while preserving the author’s emotional truth—demonstrating how editorial work can contribute to national healing processes.</w:t>
      </w:r>
    </w:p>
    <w:bookmarkEnd w:id="22"/>
    <w:bookmarkStart w:id="23" w:name="X2fd30b73414ac3e8b0234ab43213a0caaca5596"/>
    <w:p>
      <w:pPr>
        <w:pStyle w:val="Heading2"/>
      </w:pPr>
      <w:r>
        <w:t xml:space="preserve">Addressing Madrid’s Unique Editorial Challenges</w:t>
      </w:r>
    </w:p>
    <w:p>
      <w:pPr>
        <w:pStyle w:val="FirstParagraph"/>
      </w:pPr>
      <w:r>
        <w:t xml:space="preserve">The current moment demands editors who understand Madrid’s specific challenges: the digital transition of traditional publishers, expanding multilingual markets (Spanish/English/European languages), and the need for inclusive storytelling in Spain’s increasingly diverse society. My recent project with</w:t>
      </w:r>
      <w:r>
        <w:t xml:space="preserve"> </w:t>
      </w:r>
      <w:r>
        <w:rPr>
          <w:iCs/>
          <w:i/>
        </w:rPr>
        <w:t xml:space="preserve">La Casa de las Letras</w:t>
      </w:r>
      <w:r>
        <w:t xml:space="preserve">—a Madrid cultural center—exemplifies this commitment: I led a workshop series training immigrant writers to navigate Spanish publishing structures, resulting in five new authors securing contracts. This experience underscored that editorial excellence requires active community engagement, not just solitary work at the desk. I am prepared to bring this holistic perspective to any Madrid-based team, whether adapting content for digital platforms or mentoring emerging voices from Spain’s underrepresented communities.</w:t>
      </w:r>
    </w:p>
    <w:bookmarkEnd w:id="23"/>
    <w:bookmarkStart w:id="24" w:name="X31ab4471e6290cc4a1bb06b10139fe5bb7922af"/>
    <w:p>
      <w:pPr>
        <w:pStyle w:val="Heading2"/>
      </w:pPr>
      <w:r>
        <w:t xml:space="preserve">Why This Statement of Purpose Matters Now</w:t>
      </w:r>
    </w:p>
    <w:p>
      <w:pPr>
        <w:pStyle w:val="FirstParagraph"/>
      </w:pPr>
      <w:r>
        <w:t xml:space="preserve">This Statement of Purpose is my formal declaration that I am ready to contribute meaningfully to Madrid’s publishing ecosystem at a pivotal juncture. As Spain invests heavily in cultural diplomacy through institutions like the Instituto Cervantes, editorial work has evolved from mere production to strategic storytelling. My dual expertise in traditional editing (3+ years overseeing print production for major Spanish publishers) and digital innovation (certified in Content Strategy via Madrid’s Digital Academy) positions me to lead projects that honor Spain’s literary traditions while embracing global audiences. When I mention my dedication to</w:t>
      </w:r>
      <w:r>
        <w:t xml:space="preserve"> </w:t>
      </w:r>
      <w:r>
        <w:rPr>
          <w:bCs/>
          <w:b/>
        </w:rPr>
        <w:t xml:space="preserve">Spain Madrid</w:t>
      </w:r>
      <w:r>
        <w:t xml:space="preserve">, I refer not only to geography but to a vibrant community of thinkers who view publishing as a civic act—a principle that defines my professional ethos.</w:t>
      </w:r>
    </w:p>
    <w:bookmarkEnd w:id="24"/>
    <w:bookmarkStart w:id="25" w:name="X12585617e5d66d3fabb5e8059b8e23383e10f8c"/>
    <w:p>
      <w:pPr>
        <w:pStyle w:val="Heading2"/>
      </w:pPr>
      <w:r>
        <w:t xml:space="preserve">Future Vision: Editor as Cultural Architect in Madrid</w:t>
      </w:r>
    </w:p>
    <w:p>
      <w:pPr>
        <w:pStyle w:val="FirstParagraph"/>
      </w:pPr>
      <w:r>
        <w:t xml:space="preserve">I envision myself as an editor who helps transform Madrid into Europe’s premier hub for narrative innovation. This means championing projects like translating Iberian folklore for Gen Z audiences via Instagram micro-stories, or creating bilingual editions that spotlight Andalusian and Basque literary traditions. My long-term goal aligns with Madrid’s vision in the</w:t>
      </w:r>
      <w:r>
        <w:t xml:space="preserve"> </w:t>
      </w:r>
      <w:r>
        <w:rPr>
          <w:iCs/>
          <w:i/>
        </w:rPr>
        <w:t xml:space="preserve">Strategic Plan for Culture 2030</w:t>
      </w:r>
      <w:r>
        <w:t xml:space="preserve">, which prioritizes "accessible, inclusive cultural production." As an editor in Spain Madrid, I will ensure every project advances this mission—whether refining a poet’s metaphors or designing metadata for digital archives. In my Statement of Purpose, I pledge to bring not just skill but a deep understanding that editors are the unsung architects of collective imagination.</w:t>
      </w:r>
    </w:p>
    <w:bookmarkEnd w:id="25"/>
    <w:bookmarkStart w:id="26" w:name="conclusion-a-commitment-rooted-in-madrid"/>
    <w:p>
      <w:pPr>
        <w:pStyle w:val="Heading2"/>
      </w:pPr>
      <w:r>
        <w:t xml:space="preserve">Conclusion: A Commitment Rooted in Madrid</w:t>
      </w:r>
    </w:p>
    <w:p>
      <w:pPr>
        <w:pStyle w:val="FirstParagraph"/>
      </w:pPr>
      <w:r>
        <w:t xml:space="preserve">My journey from Barcelona’s newsrooms to Madrid’s cultural corridors has taught me that the best editorial work flourishes where history and future converge. I am eager to contribute my expertise in narrative precision, ethical stewardship, and community-focused publishing to a Madrid-based team that values words as both art and instrument of change. This Statement of Purpose is more than an application; it is a promise to uphold the highest standards of editorial craft within Spain Madrid’s rich context. I seek not just an Editor role, but a partnership in nurturing the stories that will define Spain’s next chapter—one meticulously crafted sentence at a time.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in Spain Madrid</dc:title>
  <dc:creator/>
  <dc:language>en</dc:language>
  <cp:keywords/>
  <dcterms:created xsi:type="dcterms:W3CDTF">2025-12-12T14:10:16Z</dcterms:created>
  <dcterms:modified xsi:type="dcterms:W3CDTF">2025-12-12T14:10:16Z</dcterms:modified>
</cp:coreProperties>
</file>

<file path=docProps/custom.xml><?xml version="1.0" encoding="utf-8"?>
<Properties xmlns="http://schemas.openxmlformats.org/officeDocument/2006/custom-properties" xmlns:vt="http://schemas.openxmlformats.org/officeDocument/2006/docPropsVTypes"/>
</file>