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6" w:name="X7fe12702a483f367f23f43013a78aa2379af851"/>
    <w:p>
      <w:pPr>
        <w:pStyle w:val="Heading1"/>
      </w:pPr>
      <w:r>
        <w:t xml:space="preserve">Statement of Purpose for Editor Position in Turkey Ankara</w:t>
      </w:r>
    </w:p>
    <w:p>
      <w:pPr>
        <w:pStyle w:val="FirstParagraph"/>
      </w:pPr>
      <w:r>
        <w:t xml:space="preserve">As a dedicated language professional with over seven years of editorial experience across international publishing platforms, I am writing this</w:t>
      </w:r>
      <w:r>
        <w:t xml:space="preserve"> </w:t>
      </w:r>
      <w:r>
        <w:rPr>
          <w:bCs/>
          <w:b/>
        </w:rPr>
        <w:t xml:space="preserve">Statement of Purpose</w:t>
      </w:r>
      <w:r>
        <w:t xml:space="preserve"> </w:t>
      </w:r>
      <w:r>
        <w:t xml:space="preserve">to express my profound interest in the Editor position within Ankara's dynamic media landscape. My career has been defined by a commitment to linguistic precision, cultural sensitivity, and narrative excellence – qualities I believe are essential for advancing Turkey's intellectual discourse from its capital city. This document articulates why I am uniquely positioned to contribute meaningfully as an</w:t>
      </w:r>
      <w:r>
        <w:t xml:space="preserve"> </w:t>
      </w:r>
      <w:r>
        <w:rPr>
          <w:bCs/>
          <w:b/>
        </w:rPr>
        <w:t xml:space="preserve">Editor</w:t>
      </w:r>
      <w:r>
        <w:t xml:space="preserve"> </w:t>
      </w:r>
      <w:r>
        <w:t xml:space="preserve">in</w:t>
      </w:r>
      <w:r>
        <w:t xml:space="preserve"> </w:t>
      </w:r>
      <w:r>
        <w:rPr>
          <w:bCs/>
          <w:b/>
        </w:rPr>
        <w:t xml:space="preserve">Turkey Ankara</w:t>
      </w:r>
      <w:r>
        <w:t xml:space="preserve">, where the confluence of historical significance and modern innovation creates unparalleled opportunities for editorial excellence.</w:t>
      </w:r>
    </w:p>
    <w:bookmarkStart w:id="20" w:name="X6cdf96efc601e40327ef7bded072eb02a69a5d5"/>
    <w:p>
      <w:pPr>
        <w:pStyle w:val="Heading2"/>
      </w:pPr>
      <w:r>
        <w:t xml:space="preserve">Academic Foundation and Editorial Philosophy</w:t>
      </w:r>
    </w:p>
    <w:p>
      <w:pPr>
        <w:pStyle w:val="FirstParagraph"/>
      </w:pPr>
      <w:r>
        <w:t xml:space="preserve">My academic journey began at the University of Istanbul's Faculty of Letters, where I earned my Master's in Turkish Linguistics with honors. This foundation provided me not only with mastery of Ottoman Turkish literary traditions but also contemporary linguistic analysis frameworks crucial for modern editorial work. My thesis on "The Evolution of Narrative Structures in Anatolian Journalism" positioned me at the intersection of historical scholarship and current media practices – a perspective directly applicable to Ankara's role as Turkey's administrative and intellectual heart. I developed a philosophy that editorial work must serve both cultural preservation and progressive dialogue, a principle I've applied while editing academic journals for the Turkish Academy of Sciences. As an</w:t>
      </w:r>
      <w:r>
        <w:t xml:space="preserve"> </w:t>
      </w:r>
      <w:r>
        <w:rPr>
          <w:bCs/>
          <w:b/>
        </w:rPr>
        <w:t xml:space="preserve">Editor</w:t>
      </w:r>
      <w:r>
        <w:t xml:space="preserve">, I see my role not merely as correcting grammar but as facilitating meaningful conversations across Turkey's diverse societal strata.</w:t>
      </w:r>
    </w:p>
    <w:bookmarkEnd w:id="20"/>
    <w:bookmarkStart w:id="21" w:name="X8ae385dcc424be6f9f3bf0239d03dabf05d3e1e"/>
    <w:p>
      <w:pPr>
        <w:pStyle w:val="Heading2"/>
      </w:pPr>
      <w:r>
        <w:t xml:space="preserve">Professional Experience in Ankara Context</w:t>
      </w:r>
    </w:p>
    <w:p>
      <w:pPr>
        <w:pStyle w:val="FirstParagraph"/>
      </w:pPr>
      <w:r>
        <w:t xml:space="preserve">For the past four years, I've collaborated with major media entities in Ankara including the Turkish Press and Information Agency (TAK) and Anadolu Agency's cultural division. My tenure involved editing policy documents for the Ministry of Culture, transforming complex bureaucratic language into accessible public communications that reached millions across</w:t>
      </w:r>
      <w:r>
        <w:t xml:space="preserve"> </w:t>
      </w:r>
      <w:r>
        <w:rPr>
          <w:bCs/>
          <w:b/>
        </w:rPr>
        <w:t xml:space="preserve">Turkey Ankara</w:t>
      </w:r>
      <w:r>
        <w:t xml:space="preserve">'s urban centers. Most significantly, I spearheaded the editorial overhaul of "Ankara Kültür" magazine, increasing its readership by 40% through culturally attuned content strategy. This project required deep understanding of Ankara's unique position: as a city that balances ancient Hittite heritage with modern state institutions, my editing approach incorporated references to Ayaş Valley archaeological sites alongside contemporary governance discussions – demonstrating how editorial work can bridge Turkey's historical narrative and current realities.</w:t>
      </w:r>
    </w:p>
    <w:bookmarkEnd w:id="21"/>
    <w:bookmarkStart w:id="22" w:name="why-ankara-specifically"/>
    <w:p>
      <w:pPr>
        <w:pStyle w:val="Heading2"/>
      </w:pPr>
      <w:r>
        <w:t xml:space="preserve">Why Ankara Specifically?</w:t>
      </w:r>
    </w:p>
    <w:p>
      <w:pPr>
        <w:pStyle w:val="FirstParagraph"/>
      </w:pPr>
      <w:r>
        <w:t xml:space="preserve">My decision to pursue this role in</w:t>
      </w:r>
      <w:r>
        <w:t xml:space="preserve"> </w:t>
      </w:r>
      <w:r>
        <w:rPr>
          <w:bCs/>
          <w:b/>
        </w:rPr>
        <w:t xml:space="preserve">Turkey Ankara</w:t>
      </w:r>
      <w:r>
        <w:t xml:space="preserve"> </w:t>
      </w:r>
      <w:r>
        <w:t xml:space="preserve">stems from recognizing the city's strategic significance as the nation's editorial hub. Unlike Istanbul's commercial media dominance, Ankara offers a distinct environment where content directly influences policy-making and national identity formation. Having lived in Çankaya district for three years, I've witnessed firsthand how local newsrooms function within Turkey's governmental ecosystem – an understanding critical for an</w:t>
      </w:r>
      <w:r>
        <w:t xml:space="preserve"> </w:t>
      </w:r>
      <w:r>
        <w:rPr>
          <w:bCs/>
          <w:b/>
        </w:rPr>
        <w:t xml:space="preserve">Editor</w:t>
      </w:r>
      <w:r>
        <w:t xml:space="preserve"> </w:t>
      </w:r>
      <w:r>
        <w:t xml:space="preserve">navigating sensitive topics like constitutional amendments or regional development projects. The city's concentration of universities (Ankara University, Middle East Technical University), diplomatic corps, and research institutes creates a unique intellectual ecosystem where editorial work can directly impact academic and political discourse. My previous experience editing scholarly manuscripts for the Turkish Historical Society underscores how Ankara serves as the nexus between academic rigor and public communication in Turkey.</w:t>
      </w:r>
    </w:p>
    <w:bookmarkEnd w:id="22"/>
    <w:bookmarkStart w:id="23" w:name="X6632b91df45cf48c2a1239b74e2facb5fac182a"/>
    <w:p>
      <w:pPr>
        <w:pStyle w:val="Heading2"/>
      </w:pPr>
      <w:r>
        <w:t xml:space="preserve">Addressing Contemporary Editorial Challenges in Turkey</w:t>
      </w:r>
    </w:p>
    <w:p>
      <w:pPr>
        <w:pStyle w:val="FirstParagraph"/>
      </w:pPr>
      <w:r>
        <w:t xml:space="preserve">Today's Turkish media landscape demands editors who understand both digital transformation and cultural continuity. Having managed the transition of "Ankara Gündemi" from print to digital platform, I've developed expertise in creating content that respects traditional Turkish journalism ethics while embracing modern engagement metrics. In my</w:t>
      </w:r>
      <w:r>
        <w:t xml:space="preserve"> </w:t>
      </w:r>
      <w:r>
        <w:rPr>
          <w:bCs/>
          <w:b/>
        </w:rPr>
        <w:t xml:space="preserve">Statement of Purpose</w:t>
      </w:r>
      <w:r>
        <w:t xml:space="preserve">, I emphasize my approach to three critical challenges: First, combating misinformation through meticulous source verification – a skill demonstrated when fact-checking government migration policies during the 2023 Syrian refugee crisis. Second, fostering inclusive narratives by featuring voices from Ankara's diverse neighborhoods like Kızılay and Gölbaşı in editorial content. Third, implementing multilingual editing strategies to serve Turkey's international audience while maintaining authentic Turkish linguistic integrity – a practice I've refined through bilingual (Turkish/English) projects for the United Nations Development Programme office in Ankara.</w:t>
      </w:r>
    </w:p>
    <w:bookmarkEnd w:id="23"/>
    <w:bookmarkStart w:id="24" w:name="X023fd4ccdf0c250fb08fc13a72a6f718711737e"/>
    <w:p>
      <w:pPr>
        <w:pStyle w:val="Heading2"/>
      </w:pPr>
      <w:r>
        <w:t xml:space="preserve">Future Vision and Contribution to Ankara's Media Ecosystem</w:t>
      </w:r>
    </w:p>
    <w:p>
      <w:pPr>
        <w:pStyle w:val="FirstParagraph"/>
      </w:pPr>
      <w:r>
        <w:t xml:space="preserve">Beyond daily editorial work, I envision contributing to the professional development of Ankara's media community. I propose establishing a quarterly "Ankara Editorial Forum" bringing together writers, academics, and policymakers to discuss evolving standards – modeled after similar initiatives at Bilkent University. My</w:t>
      </w:r>
      <w:r>
        <w:t xml:space="preserve"> </w:t>
      </w:r>
      <w:r>
        <w:rPr>
          <w:bCs/>
          <w:b/>
        </w:rPr>
        <w:t xml:space="preserve">Statement of Purpose</w:t>
      </w:r>
      <w:r>
        <w:t xml:space="preserve"> </w:t>
      </w:r>
      <w:r>
        <w:t xml:space="preserve">includes concrete plans for collaborative projects such as creating an editorial handbook for Turkish government communications that balances constitutional principles with modern readability. Most importantly, I aim to leverage Ankara's position as Turkey's capital to develop content that showcases the nation's cultural richness beyond Istanbul-centric narratives – a perspective vital for international audiences seeking authentic insight into</w:t>
      </w:r>
      <w:r>
        <w:t xml:space="preserve"> </w:t>
      </w:r>
      <w:r>
        <w:rPr>
          <w:bCs/>
          <w:b/>
        </w:rPr>
        <w:t xml:space="preserve">Turkey Ankara</w:t>
      </w:r>
      <w:r>
        <w:t xml:space="preserve">'s role in global affairs.</w:t>
      </w:r>
    </w:p>
    <w:bookmarkEnd w:id="24"/>
    <w:bookmarkStart w:id="25" w:name="X70101dba423fc277a11ec8dd2b6ab3fec4a79cf"/>
    <w:p>
      <w:pPr>
        <w:pStyle w:val="Heading2"/>
      </w:pPr>
      <w:r>
        <w:t xml:space="preserve">Conclusion: A Commitment to Editorial Excellence in Turkey's Capital</w:t>
      </w:r>
    </w:p>
    <w:p>
      <w:pPr>
        <w:pStyle w:val="FirstParagraph"/>
      </w:pPr>
      <w:r>
        <w:t xml:space="preserve">This</w:t>
      </w:r>
      <w:r>
        <w:t xml:space="preserve"> </w:t>
      </w:r>
      <w:r>
        <w:rPr>
          <w:bCs/>
          <w:b/>
        </w:rPr>
        <w:t xml:space="preserve">Statement of Purpose</w:t>
      </w:r>
      <w:r>
        <w:t xml:space="preserve"> </w:t>
      </w:r>
      <w:r>
        <w:t xml:space="preserve">represents more than an application – it embodies my professional ethos. As an Editor with deep roots in Ankara's intellectual community and a proven ability to navigate Turkey's evolving media terrain, I am prepared to elevate editorial standards at your institution. My experience editing policy documents for the Ministry of Foreign Affairs, my academic background in Turkish cultural studies, and my daily immersion in Ankara's media ecosystem position me to make immediate impact. I am not merely seeking an Editor role; I seek to contribute to the very fabric of</w:t>
      </w:r>
      <w:r>
        <w:t xml:space="preserve"> </w:t>
      </w:r>
      <w:r>
        <w:rPr>
          <w:bCs/>
          <w:b/>
        </w:rPr>
        <w:t xml:space="preserve">Turkey Ankara</w:t>
      </w:r>
      <w:r>
        <w:t xml:space="preserve">'s identity as a city where history informs innovation and where thoughtful editorial work shapes national discourse. With this comprehensive understanding, I am confident that my editorial vision aligns precisely with your organization's mission, and I eagerly anticipate the opportunity to discuss how we can jointly advance Turkey's literary and journalistic landscape from its vibrant capital.</w:t>
      </w:r>
    </w:p>
    <w:p>
      <w:pPr>
        <w:pStyle w:val="BodyText"/>
      </w:pPr>
      <w:r>
        <w:t xml:space="preserve">Sincerely,</w:t>
      </w:r>
    </w:p>
    <w:p>
      <w:pPr>
        <w:pStyle w:val="BodyText"/>
      </w:pPr>
      <w:r>
        <w:t xml:space="preserve">Ayşe Demir</w:t>
      </w:r>
    </w:p>
    <w:p>
      <w:pPr>
        <w:pStyle w:val="BodyText"/>
      </w:pPr>
      <w:r>
        <w:t xml:space="preserve">Editorial Specialist | Ankara,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Turkey Ankara</dc:title>
  <dc:creator/>
  <dc:language>en</dc:language>
  <cp:keywords/>
  <dcterms:created xsi:type="dcterms:W3CDTF">2025-12-11T15:43:57Z</dcterms:created>
  <dcterms:modified xsi:type="dcterms:W3CDTF">2025-12-11T15:43:57Z</dcterms:modified>
</cp:coreProperties>
</file>

<file path=docProps/custom.xml><?xml version="1.0" encoding="utf-8"?>
<Properties xmlns="http://schemas.openxmlformats.org/officeDocument/2006/custom-properties" xmlns:vt="http://schemas.openxmlformats.org/officeDocument/2006/docPropsVTypes"/>
</file>