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84a2b5f3bbce615971ca75392e2cc90e5428215"/>
    <w:p>
      <w:pPr>
        <w:pStyle w:val="Heading1"/>
      </w:pPr>
      <w:r>
        <w:t xml:space="preserve">STATEMENT OF PURPOSE FOR EDITOR POSITION IN ABU DHABI, UNITED ARAB EMIRATES</w:t>
      </w:r>
    </w:p>
    <w:p>
      <w:pPr>
        <w:pStyle w:val="FirstParagraph"/>
      </w:pPr>
      <w:r>
        <w:t xml:space="preserve">I am writing this formal Statement of Purpose to express my profound enthusiasm for the Editor position within the dynamic media landscape of Abu Dhabi, United Arab Emirates. As a seasoned editorial professional with over eight years of experience honing linguistic precision and cultural narrative, I am deeply motivated to contribute to the advancement of media excellence in this visionary city that stands at the crossroads of tradition and modernity. My career has been dedicated to elevating written communication across diverse platforms, and I am eager to bring this expertise to Abu Dhabi's thriving cultural ecosystem where storytelling serves as a bridge between heritage and global engagement.</w:t>
      </w:r>
    </w:p>
    <w:p>
      <w:pPr>
        <w:pStyle w:val="BodyText"/>
      </w:pPr>
      <w:r>
        <w:t xml:space="preserve">The United Arab Emirates, particularly Abu Dhabi as its cultural capital, has consistently demonstrated an unwavering commitment to fostering intellectual discourse through media. Having closely followed the UAE's strategic vision of positioning itself as a global hub for knowledge and creativity—evident in initiatives like Abu Dhabi Literary Festival and the recently launched National Media Council’s digital transformation roadmap—I recognize this moment as pivotal for editorial leadership. My professional journey has prepared me to not only meet but exceed expectations in this unique environment where preserving Arabic linguistic integrity while embracing international standards is paramount. I have consistently worked with publications serving multicultural audiences, including a three-year tenure at Gulf News where I refined cross-cultural editing protocols that respected both Emirati traditions and global editorial norms.</w:t>
      </w:r>
    </w:p>
    <w:p>
      <w:pPr>
        <w:pStyle w:val="BodyText"/>
      </w:pPr>
      <w:r>
        <w:t xml:space="preserve">As an Editor, my core philosophy centers on the transformative power of words to shape perspectives and build community. In my previous role as Senior Editor at Al Bayan, I spearheaded a project that redefined editorial standards for Emirati youth publications by integrating local narratives with contemporary writing techniques—a project that increased reader engagement by 42% while maintaining cultural authenticity. This experience taught me that effective editing in Abu Dhabi must navigate three critical dimensions: linguistic precision in Arabic (with advanced proficiency including MSA and Gulf dialect), strategic alignment with UAE Vision 2030’s knowledge economy goals, and sensitivity to the nuanced social fabric of Emirati society. I have developed specialized skills in editorial management for multilingual content, having coordinated teams producing materials across English, Arabic, and Urdu for international NGOs operating in the Middle East—directly relevant to Abu Dhabi's position as a cosmopolitan capital hosting 200+ nationalities.</w:t>
      </w:r>
    </w:p>
    <w:p>
      <w:pPr>
        <w:pStyle w:val="BodyText"/>
      </w:pPr>
      <w:r>
        <w:t xml:space="preserve">What specifically draws me to the Editor role within Abu Dhabi is the opportunity to contribute to a media environment that actively shapes national identity while engaging with global thought leaders. The UAE’s emphasis on cultural preservation through modern media—evident in institutions like the Sheikh Zayed Book Award and the recently established Abu Dhabi Media Zone—resonates deeply with my professional ethos. I have meticulously studied how Abu Dhabi’s editorial landscape is evolving, particularly in areas such as sustainable development reporting and Emirati heritage documentation where nuanced editing can prevent misrepresentation while amplifying authentic voices. My approach combines rigorous fact-checking methodologies with an understanding that every edited word in this context carries cultural weight—whether it’s refining a diplomatic statement for the Ministry of Foreign Affairs or curating content for the Louvre Abu Dhabi's educational programs.</w:t>
      </w:r>
    </w:p>
    <w:p>
      <w:pPr>
        <w:pStyle w:val="BodyText"/>
      </w:pPr>
      <w:r>
        <w:t xml:space="preserve">My technical competencies further align with the demands of contemporary editorial work in this region. I am proficient in industry-standard tools including Adobe InDesign, Microsoft Publisher, and CMS platforms like WordPress and Drupal—skills I’ve applied to streamline production for publications reaching audiences across MENA. Crucially, I possess specialized training in UAE media regulations through the Emirates Media Council’s accreditation program, ensuring all editorial work adheres to national content guidelines without compromising journalistic integrity. This technical foundation is complemented by my commitment to continuous learning; recently, I completed a certification in Digital Content Strategy from Dubai International Academic City that focused on optimizing narrative impact for Arab audiences in the social media era—a critical skill as Abu Dhabi accelerates its digital transformation under initiatives like Smart Abu Dhabi 2030.</w:t>
      </w:r>
    </w:p>
    <w:p>
      <w:pPr>
        <w:pStyle w:val="BodyText"/>
      </w:pPr>
      <w:r>
        <w:t xml:space="preserve">I recognize that success as an Editor in the United Arab Emirates, particularly in Abu Dhabi, requires more than linguistic expertise—it demands cultural fluency and institutional awareness. My previous work with UAE-based organizations such as Etihad Airways’ internal communications team taught me to navigate hierarchical structures while maintaining editorial independence. I understand that every edited document contributes to the nation’s global image, whether it's a press release for the Abu Dhabi Investment Authority or a community engagement guide for local municipalities. This perspective informs my commitment to meticulous attention in areas like gender-inclusive language adoption and religious sensitivity—elements I’ve actively implemented in past projects that significantly improved audience trust metrics.</w:t>
      </w:r>
    </w:p>
    <w:p>
      <w:pPr>
        <w:pStyle w:val="BodyText"/>
      </w:pPr>
      <w:r>
        <w:t xml:space="preserve">Looking ahead, I am eager to bring this comprehensive skill set to the editorial team in Abu Dhabi where media serves as both a cultural ambassador and economic catalyst. My long-term vision aligns with the UAE’s ambition to become a leading knowledge economy by 2030—through elevating content quality that attracts global talent and investment while preserving local identity. I am prepared to champion initiatives like establishing an editorial handbook for cross-cultural content creation specific to Emirati media, developing training programs for junior editors on UAE-specific narrative ethics, and collaborating with institutions like the Abu Dhabi Cultural Foundation on heritage documentation projects.</w:t>
      </w:r>
    </w:p>
    <w:p>
      <w:pPr>
        <w:pStyle w:val="BodyText"/>
      </w:pPr>
      <w:r>
        <w:t xml:space="preserve">This Statement of Purpose represents not merely an application, but a commitment to stewardship of the written word in a city that embodies the future of Arab media innovation. The United Arab Emirates, through Abu Dhabi’s visionary leadership, has created an unparalleled environment where editorial excellence directly contributes to national development goals. I am confident that my blend of technical expertise, cultural understanding, and passion for narrative craftsmanship positions me to make meaningful contributions as your next Editor—ensuring every publication reflects the dignity, precision, and forward-looking spirit of Abu Dhabi itself.</w:t>
      </w:r>
    </w:p>
    <w:p>
      <w:pPr>
        <w:pStyle w:val="BodyText"/>
      </w:pPr>
      <w:r>
        <w:t xml:space="preserve">I am deeply honored to submit this Statement of Purpose for consideration and welcome the opportunity to discuss how my editorial vision can support your mission in this vibrant city at the heart of the United Arab Emirates' cultural renaissance.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Abu Dhabi, United Arab Emirates</dc:title>
  <dc:creator/>
  <dc:language>en</dc:language>
  <cp:keywords/>
  <dcterms:created xsi:type="dcterms:W3CDTF">2025-12-12T02:48:22Z</dcterms:created>
  <dcterms:modified xsi:type="dcterms:W3CDTF">2025-12-12T02:48:22Z</dcterms:modified>
</cp:coreProperties>
</file>

<file path=docProps/custom.xml><?xml version="1.0" encoding="utf-8"?>
<Properties xmlns="http://schemas.openxmlformats.org/officeDocument/2006/custom-properties" xmlns:vt="http://schemas.openxmlformats.org/officeDocument/2006/docPropsVTypes"/>
</file>