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1c8f870a1a50fbb91e5047feb653643253f6833"/>
    <w:p>
      <w:pPr>
        <w:pStyle w:val="Heading1"/>
      </w:pPr>
      <w:r>
        <w:t xml:space="preserve">Statement of Purpose: Commitment to Editorial Excellence in Zimbabwe Harare</w:t>
      </w:r>
    </w:p>
    <w:p>
      <w:pPr>
        <w:pStyle w:val="FirstParagraph"/>
      </w:pPr>
      <w:r>
        <w:t xml:space="preserve">I am writing this Statement of Purpose with profound enthusiasm to express my dedication to becoming an Editor within the vibrant media landscape of Zimbabwe Harare. This document represents not merely an application, but a solemn pledge to elevate journalistic integrity and storytelling traditions in a region where informed discourse is both a necessity and a catalyst for national progress. As I prepare my candidacy for this pivotal Editor position, I recognize that Zimbabwe Harare is more than just a geographical location—it is the pulsating heart of Africa's cultural renaissance, where every word published carries weight in shaping societal dialogue.</w:t>
      </w:r>
    </w:p>
    <w:p>
      <w:pPr>
        <w:pStyle w:val="BodyText"/>
      </w:pPr>
      <w:r>
        <w:t xml:space="preserve">My journey toward editorial leadership began during my undergraduate studies in Journalism at the University of Zimbabwe, where I immersed myself in the complexities of Southern African media ecosystems. I spent countless hours analyzing how editorial decisions impacted public perception during pivotal moments like the 2018 elections and the subsequent economic reforms. This academic foundation was solidified through an internship at The Chronicle, where I assisted senior editors in navigating delicate political narratives while maintaining strict adherence to ethical standards. What struck me most was how editorial choices directly influenced community trust—a realization that fundamentally shaped my professional ethos.</w:t>
      </w:r>
    </w:p>
    <w:p>
      <w:pPr>
        <w:pStyle w:val="BodyText"/>
      </w:pPr>
      <w:r>
        <w:t xml:space="preserve">In Harare's unique media environment, I've observed a critical convergence: the digital revolution meets Zimbabwe's rich oral storytelling heritage, creating unprecedented opportunities for narrative innovation. As an Editor in Zimbabwe Harare, I intend to harness this synergy by developing content strategies that honor local voices while meeting global journalistic benchmarks. My previous role as Senior Content Coordinator at The Herald Digital demonstrated my ability to lead teams through such transitions—where we increased reader engagement by 40% through culturally resonant storytelling frameworks that respected Shona and Ndebele linguistic nuances. This experience proved invaluable in understanding how editorial decisions can either bridge or deepen societal divides.</w:t>
      </w:r>
    </w:p>
    <w:p>
      <w:pPr>
        <w:pStyle w:val="BodyText"/>
      </w:pPr>
      <w:r>
        <w:t xml:space="preserve">What distinguishes Zimbabwe Harare as my chosen arena for editorial contribution is its position at the crossroads of tradition and transformation. While major urban centers like Nairobi or Johannesburg often dominate international media narratives, Harare possesses a distinct cultural rhythm that demands nuanced editorial attention. I have spent years studying how local newspapers navigate challenges like restrictive legislation while maintaining civic accountability—practices I intend to advance through this Editor role. My research on media sustainability in post-colonial Africa (published in the Journal of African Media Studies) identified Harare's independent press as a vital counterweight to misinformation, a role that requires editorial leadership grounded in both technical expertise and deep local understanding.</w:t>
      </w:r>
    </w:p>
    <w:p>
      <w:pPr>
        <w:pStyle w:val="BodyText"/>
      </w:pPr>
      <w:r>
        <w:t xml:space="preserve">The responsibilities outlined for this Editor position align precisely with my professional vision. I propose establishing an editorial innovation lab within our Harare office to train junior journalists in data-driven storytelling while preserving the human element of Zimbabwean narratives. This initiative would directly address critical gaps I've witnessed: the underrepresentation of rural perspectives in urban media and the need for more sophisticated environmental reporting on issues like land reform and climate adaptation. My proposed "Harare Voices Project" would partner with community radio stations across suburbs like Chitungwiza and Mbare, creating a feedback loop where local stories inform metropolitan coverage—a model proven successful during my work with The Standard's community engagement unit.</w:t>
      </w:r>
    </w:p>
    <w:p>
      <w:pPr>
        <w:pStyle w:val="BodyText"/>
      </w:pPr>
      <w:r>
        <w:t xml:space="preserve">My technical proficiency complements this strategic vision. I hold certifications in digital content management (Google Digital Marketing) and advanced copy-editing (Society of Editors UK), but more importantly, I've developed a workflow system that prioritizes editorial accuracy without sacrificing timeliness—a critical factor in Zimbabwe's fast-paced news environment. During the 2023 fuel protests, my team at NewsDay Harare maintained 98% factual verification rates through collaborative fact-checking protocols I designed, demonstrating how rigorous editing can prevent misinformation from escalating crises. This approach directly responds to the growing demand for trustworthy information in a region where media literacy initiatives are still emerging.</w:t>
      </w:r>
    </w:p>
    <w:p>
      <w:pPr>
        <w:pStyle w:val="BodyText"/>
      </w:pPr>
      <w:r>
        <w:t xml:space="preserve">What truly motivates me to serve as an Editor in Zimbabwe Harare is the belief that our work transcends mere news dissemination—it cultivates citizenship. In a nation where history has often been fragmented through competing narratives, I envision this publication becoming a neutral platform where diverse viewpoints coexist with respect. My Statement of Purpose commits to implementing transparent editorial guidelines that address bias without erasing cultural context, a practice I refined during my collaboration with the Zimbabwe Media Commission on their 2022 ethical standards review. This is particularly crucial now as Harare's creative sector—especially its burgeoning film and literary scenes—demands media that understands artistic expression beyond political clichés.</w:t>
      </w:r>
    </w:p>
    <w:p>
      <w:pPr>
        <w:pStyle w:val="BodyText"/>
      </w:pPr>
      <w:r>
        <w:t xml:space="preserve">Furthermore, I recognize that editorial leadership in Zimbabwe Harare must be sustainable. My proposal includes developing a mentorship program connecting international editors with local talent through the African Editors Network, ensuring knowledge transfer extends beyond my tenure. This commitment to institutional growth aligns with the publication's long-term vision while addressing a systemic challenge: the brain drain of skilled editors seeking opportunities abroad. By investing in Harare-based editorial excellence, we fortify Zimbabwe's capacity to tell its own stories without external mediation—a principle central to my professional identity as an Editor.</w:t>
      </w:r>
    </w:p>
    <w:p>
      <w:pPr>
        <w:pStyle w:val="BodyText"/>
      </w:pPr>
      <w:r>
        <w:t xml:space="preserve">As I conclude this Statement of Purpose, I reaffirm that my candidacy is rooted in a profound respect for the transformative power of words within Zimbabwe Harare's context. This position represents more than a career step; it is an opportunity to contribute to national healing through responsible editorial stewardship. In a time when media literacy directly impacts democratic health, I pledge to uphold the highest standards while remaining fiercely committed to Harare's unique narrative needs. My background, strategic vision, and unwavering ethical compass position me uniquely to lead this publication toward becoming Africa's most trusted editorial voice in the 21st century—right here in Zimbabwe Harare.</w:t>
      </w:r>
    </w:p>
    <w:p>
      <w:pPr>
        <w:pStyle w:val="BodyText"/>
      </w:pPr>
      <w:r>
        <w:t xml:space="preserve">Thank you for considering this Statement of Purpose. I eagerly anticipate the possibility of contributing to your editorial mission in Zimbabwe Harare, where every article published is not just a story, but a thread weaving together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Zimbabwe Harare</dc:title>
  <dc:creator/>
  <dc:language>en</dc:language>
  <cp:keywords/>
  <dcterms:created xsi:type="dcterms:W3CDTF">2026-07-20T02:08:56Z</dcterms:created>
  <dcterms:modified xsi:type="dcterms:W3CDTF">2026-07-20T02:08:56Z</dcterms:modified>
</cp:coreProperties>
</file>

<file path=docProps/custom.xml><?xml version="1.0" encoding="utf-8"?>
<Properties xmlns="http://schemas.openxmlformats.org/officeDocument/2006/custom-properties" xmlns:vt="http://schemas.openxmlformats.org/officeDocument/2006/docPropsVTypes"/>
</file>